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Rcsostblzat1"/>
        <w:tblW w:w="975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50"/>
      </w:tblGrid>
      <w:tr>
        <w:trPr/>
        <w:tc>
          <w:tcPr>
            <w:tcW w:w="9750" w:type="dxa"/>
            <w:tcBorders/>
          </w:tcPr>
          <w:p>
            <w:pPr>
              <w:pStyle w:val="Kerettartalom"/>
              <w:widowControl w:val="false"/>
              <w:suppressAutoHyphens w:val="true"/>
              <w:spacing w:lineRule="auto" w:line="254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drawing>
                <wp:anchor behindDoc="0" distT="0" distB="0" distL="0" distR="0" simplePos="0" locked="0" layoutInCell="0" allowOverlap="1" relativeHeight="4">
                  <wp:simplePos x="0" y="0"/>
                  <wp:positionH relativeFrom="column">
                    <wp:posOffset>4899660</wp:posOffset>
                  </wp:positionH>
                  <wp:positionV relativeFrom="paragraph">
                    <wp:posOffset>39370</wp:posOffset>
                  </wp:positionV>
                  <wp:extent cx="906780" cy="1108710"/>
                  <wp:effectExtent l="0" t="0" r="0" b="0"/>
                  <wp:wrapSquare wrapText="largest"/>
                  <wp:docPr id="1" name="Kép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Lfej"/>
              <w:widowControl w:val="false"/>
              <w:suppressAutoHyphens w:val="true"/>
              <w:spacing w:lineRule="auto" w:line="254" w:before="0" w:after="0"/>
              <w:rPr/>
            </w:pPr>
            <w:r>
              <w:rPr>
                <w:rFonts w:ascii="Palatino Linotype" w:hAnsi="Palatino Linotype"/>
                <w:b/>
                <w:smallCaps/>
                <w:sz w:val="28"/>
                <w:szCs w:val="28"/>
              </w:rPr>
              <w:t>Balatonkenesei Közös Önkormányzati Hivatal</w:t>
            </w:r>
          </w:p>
          <w:p>
            <w:pPr>
              <w:pStyle w:val="Lfej"/>
              <w:widowControl w:val="false"/>
              <w:tabs>
                <w:tab w:val="right" w:pos="2880" w:leader="none"/>
                <w:tab w:val="center" w:pos="4536" w:leader="none"/>
                <w:tab w:val="right" w:pos="9072" w:leader="none"/>
              </w:tabs>
              <w:suppressAutoHyphens w:val="true"/>
              <w:spacing w:lineRule="auto" w:line="254" w:before="0" w:after="0"/>
              <w:rPr/>
            </w:pPr>
            <w:r>
              <w:rPr>
                <w:rFonts w:ascii="Palatino Linotype" w:hAnsi="Palatino Linotype"/>
                <w:b/>
                <w:smallCaps/>
                <w:sz w:val="28"/>
                <w:szCs w:val="28"/>
              </w:rPr>
              <w:t xml:space="preserve">                               </w:t>
            </w:r>
            <w:r>
              <w:rPr>
                <w:rFonts w:ascii="Palatino Linotype" w:hAnsi="Palatino Linotype"/>
                <w:b/>
                <w:smallCaps/>
                <w:sz w:val="28"/>
                <w:szCs w:val="28"/>
              </w:rPr>
              <w:t>Papkeszi Kirendeltsége</w:t>
            </w:r>
          </w:p>
          <w:p>
            <w:pPr>
              <w:pStyle w:val="Lfej"/>
              <w:widowControl w:val="false"/>
              <w:tabs>
                <w:tab w:val="right" w:pos="2880" w:leader="none"/>
                <w:tab w:val="center" w:pos="4536" w:leader="none"/>
                <w:tab w:val="right" w:pos="9072" w:leader="none"/>
              </w:tabs>
              <w:suppressAutoHyphens w:val="true"/>
              <w:spacing w:lineRule="auto" w:line="254" w:before="0" w:after="0"/>
              <w:rPr>
                <w:rFonts w:ascii="Monotype Corsiva" w:hAnsi="Monotype Corsiva"/>
                <w:b/>
                <w:b/>
                <w:i/>
                <w:i/>
                <w:sz w:val="32"/>
              </w:rPr>
            </w:pPr>
            <w:r>
              <w:rPr/>
            </w:r>
          </w:p>
          <w:p>
            <w:pPr>
              <w:pStyle w:val="Lfej"/>
              <w:widowControl w:val="false"/>
              <w:tabs>
                <w:tab w:val="right" w:pos="3060" w:leader="none"/>
                <w:tab w:val="center" w:pos="4536" w:leader="none"/>
                <w:tab w:val="right" w:pos="9072" w:leader="none"/>
              </w:tabs>
              <w:suppressAutoHyphens w:val="true"/>
              <w:spacing w:lineRule="auto" w:line="254" w:before="0" w:after="0"/>
              <w:rPr/>
            </w:pPr>
            <w:r>
              <w:rPr>
                <w:rFonts w:ascii="Liberation Serif" w:hAnsi="Liberation Serif"/>
                <w:b/>
              </w:rPr>
              <w:tab/>
              <w:t xml:space="preserve">                       </w:t>
            </w:r>
            <w:r>
              <w:rPr>
                <w:rFonts w:ascii="Palatino Linotype" w:hAnsi="Palatino Linotype"/>
                <w:b/>
              </w:rPr>
              <w:t>8183 Papkeszi, Fő u. 42.</w:t>
            </w:r>
          </w:p>
          <w:p>
            <w:pPr>
              <w:pStyle w:val="Lfej"/>
              <w:widowControl w:val="false"/>
              <w:tabs>
                <w:tab w:val="right" w:pos="3060" w:leader="none"/>
                <w:tab w:val="center" w:pos="4536" w:leader="none"/>
                <w:tab w:val="right" w:pos="9072" w:leader="none"/>
              </w:tabs>
              <w:suppressAutoHyphens w:val="true"/>
              <w:spacing w:lineRule="auto" w:line="254" w:before="0" w:after="0"/>
              <w:rPr>
                <w:rFonts w:ascii="Palatino Linotype" w:hAnsi="Palatino Linotype"/>
                <w:b/>
                <w:b/>
                <w:color w:val="0000FF"/>
                <w:u w:val="single"/>
              </w:rPr>
            </w:pPr>
            <w:r>
              <w:rPr>
                <w:rFonts w:ascii="Palatino Linotype" w:hAnsi="Palatino Linotype"/>
                <w:b/>
              </w:rPr>
              <w:t xml:space="preserve">Tel./Fax: 06/88–588-650.  E-mail: </w:t>
            </w:r>
            <w:hyperlink r:id="rId3">
              <w:r>
                <w:rPr>
                  <w:rStyle w:val="Internethivatkozs"/>
                  <w:rFonts w:ascii="Palatino Linotype" w:hAnsi="Palatino Linotype"/>
                  <w:b/>
                  <w:color w:val="0000FF"/>
                  <w:u w:val="single"/>
                </w:rPr>
                <w:t>hivatal@papkeszi.hu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behindDoc="0" distT="8890" distB="8890" distL="8890" distR="8890" simplePos="0" locked="0" layoutInCell="0" allowOverlap="1" relativeHeight="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155575</wp:posOffset>
                      </wp:positionV>
                      <wp:extent cx="5716270" cy="635"/>
                      <wp:effectExtent l="0" t="0" r="0" b="0"/>
                      <wp:wrapSquare wrapText="bothSides"/>
                      <wp:docPr id="2" name="Egyenes összekötő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72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0pt,12.25pt" to="450pt,12.25pt" ID="Egyenes összekötő 1" stroked="t" o:allowincell="f" style="position:absolute">
                      <v:stroke color="white" weight="9360" joinstyle="round" endcap="flat"/>
                      <v:fill o:detectmouseclick="t" on="false"/>
                      <w10:wrap type="squar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8890" distB="8890" distL="8890" distR="8890" simplePos="0" locked="0" layoutInCell="0" allowOverlap="1" relativeHeight="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-505460</wp:posOffset>
                      </wp:positionV>
                      <wp:extent cx="4116070" cy="635"/>
                      <wp:effectExtent l="0" t="0" r="0" b="0"/>
                      <wp:wrapSquare wrapText="bothSides"/>
                      <wp:docPr id="3" name="Egyenes összekötő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552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5pt,-39.8pt" to="323.5pt,-39.8pt" ID="Egyenes összekötő 2" stroked="t" o:allowincell="f" style="position:absolute">
                      <v:stroke color="black" weight="9360" joinstyle="round" endcap="flat"/>
                      <v:fill o:detectmouseclick="t" on="false"/>
                      <w10:wrap type="square"/>
                    </v:line>
                  </w:pict>
                </mc:Fallback>
              </mc:AlternateConten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6"/>
        <w:gridCol w:w="5140"/>
      </w:tblGrid>
      <w:tr>
        <w:trPr/>
        <w:tc>
          <w:tcPr>
            <w:tcW w:w="974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adatbejelentés fajtája: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46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Nem megállapodás alapján benyújtott adatbejelentés: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</w:p>
        </w:tc>
        <w:tc>
          <w:tcPr>
            <w:tcW w:w="5140" w:type="dxa"/>
            <w:tcBorders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Megállapodás alapján benyújtott adatbejelentés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vertAlign w:val="superscript"/>
                <w:lang w:val="hu-HU" w:eastAsia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: 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</w:p>
        </w:tc>
      </w:tr>
      <w:tr>
        <w:trPr/>
        <w:tc>
          <w:tcPr>
            <w:tcW w:w="974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vertAlign w:val="superscript"/>
                <w:lang w:val="hu-HU" w:eastAsia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60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lang w:val="en-US"/>
              </w:rPr>
            </w:pPr>
            <w:r>
              <w:rPr>
                <w:lang w:val="hu-HU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uppressAutoHyphens w:val="true"/>
              <w:spacing w:before="0" w:after="0"/>
              <w:contextualSpacing/>
              <w:jc w:val="left"/>
              <w:rPr>
                <w:b/>
                <w:b/>
                <w:lang w:val="en-US"/>
              </w:rPr>
            </w:pPr>
            <w:r>
              <w:rPr>
                <w:b/>
                <w:kern w:val="0"/>
                <w:lang w:val="hu-HU" w:bidi="ar-SA"/>
              </w:rPr>
              <w:t>Az adatbejelentő adatai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</w:tr>
      <w:tr>
        <w:trPr>
          <w:trHeight w:val="2534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24"/>
              </w:numPr>
              <w:suppressAutoHyphens w:val="true"/>
              <w:spacing w:lineRule="auto" w:line="240" w:before="40" w:after="40"/>
              <w:ind w:left="567" w:hanging="36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Viselt név</w:t>
            </w:r>
          </w:p>
          <w:p>
            <w:pPr>
              <w:pStyle w:val="ListParagraph"/>
              <w:widowControl w:val="false"/>
              <w:numPr>
                <w:ilvl w:val="1"/>
                <w:numId w:val="25"/>
              </w:numPr>
              <w:suppressAutoHyphens w:val="true"/>
              <w:spacing w:before="40" w:after="4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Családi név: ________________________, 1.2. Utónév: ______________________,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852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1.3. Utónév: ___________________________, 1.4. Utónév: ______________________.</w:t>
            </w:r>
          </w:p>
          <w:p>
            <w:pPr>
              <w:pStyle w:val="ListParagraph"/>
              <w:widowControl w:val="false"/>
              <w:numPr>
                <w:ilvl w:val="0"/>
                <w:numId w:val="24"/>
              </w:numPr>
              <w:suppressAutoHyphens w:val="true"/>
              <w:spacing w:before="40" w:after="40"/>
              <w:ind w:left="567" w:hanging="36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Születési név</w:t>
            </w:r>
          </w:p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before="40" w:after="40"/>
              <w:ind w:left="1276" w:hanging="425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Családi név: ________________________, 2.2. Utónév: ______________________,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852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2.3. Utónév: ___________________________, 2.4. Utónév: ______________________.</w:t>
            </w:r>
          </w:p>
          <w:p>
            <w:pPr>
              <w:pStyle w:val="ListParagraph"/>
              <w:widowControl w:val="false"/>
              <w:numPr>
                <w:ilvl w:val="0"/>
                <w:numId w:val="23"/>
              </w:numPr>
              <w:suppressAutoHyphens w:val="true"/>
              <w:spacing w:before="40" w:after="40"/>
              <w:ind w:left="567" w:hanging="36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Anyja születési neve</w:t>
            </w:r>
          </w:p>
          <w:p>
            <w:pPr>
              <w:pStyle w:val="ListParagraph"/>
              <w:widowControl w:val="false"/>
              <w:numPr>
                <w:ilvl w:val="1"/>
                <w:numId w:val="23"/>
              </w:numPr>
              <w:suppressAutoHyphens w:val="true"/>
              <w:spacing w:before="40" w:after="40"/>
              <w:ind w:left="1212" w:hanging="36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Családi név: ________________________, 3.2. Utónév: ______________________,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852" w:hanging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3.3. Utónév: ___________________________, 3.4. Utónév: ______________________.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Születési hely: ____________________________________________________város/község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lang w:val="en-US"/>
              </w:rPr>
            </w:pPr>
            <w:r>
              <w:rPr>
                <w:sz w:val="22"/>
                <w:lang w:val="en-US"/>
              </w:rPr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Születési idő: ________ év ____ hó ____  nap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contextualSpacing/>
              <w:jc w:val="left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Cég, szervezet, civil szervezet elnevezése: _______________________________________.</w:t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Adóazonosító jel: 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□□□□□□□□□□</w:t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Adószám: 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□□□□□□□□-□-□□</w:t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Statisztikai számjel: 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□□□□□□□□-□□□□-□□□-□□</w:t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Civil szervezet nyilvántartási száma: 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□□-□□-□□□□□□□</w:t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sz w:val="46"/>
                <w:szCs w:val="4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Bankszámlaszáma: </w:t>
            </w:r>
            <w:r>
              <w:rPr>
                <w:rFonts w:eastAsia="Times New Roman" w:cs="Times New Roman" w:ascii="Times New Roman" w:hAnsi="Times New Roman"/>
                <w:kern w:val="0"/>
                <w:sz w:val="46"/>
                <w:szCs w:val="46"/>
                <w:lang w:val="hu-HU" w:eastAsia="en-US" w:bidi="ar-SA"/>
              </w:rPr>
              <w:t>□□□□□□□□-□□□□□□□□-□□□□□□□□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Lakóhely, székhely: _____,__________________________________________város/község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 közterület  ____közterület jelleg ___ hsz. ___ ép. ___ lh. ___em. ___ajtó.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Levelezési cím: _____,_____________________________________________város/község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 közterület  ____közterület jelleg ___ hsz. ___ ép. ___ lh. ___em. ___ajtó.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Az adatbejelentést kitöltő neve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(ha eltér az adatbejelentőtől vagy szervezet esetén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): __________________________________________________________________________</w:t>
            </w:r>
          </w:p>
          <w:p>
            <w:pPr>
              <w:pStyle w:val="ListParagraph"/>
              <w:widowControl w:val="false"/>
              <w:numPr>
                <w:ilvl w:val="0"/>
                <w:numId w:val="23"/>
              </w:numPr>
              <w:suppressAutoHyphens w:val="true"/>
              <w:spacing w:before="40" w:after="0"/>
              <w:ind w:left="567" w:hanging="425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kern w:val="0"/>
                <w:lang w:val="hu-HU" w:bidi="ar-SA"/>
              </w:rPr>
              <w:t>Telefonszám: ___________________, 15. elektronikus levelezési cím: _________________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35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uppressAutoHyphens w:val="true"/>
              <w:spacing w:before="0" w:after="0"/>
              <w:contextualSpacing/>
              <w:jc w:val="left"/>
              <w:rPr>
                <w:b/>
                <w:b/>
              </w:rPr>
            </w:pPr>
            <w:r>
              <w:rPr>
                <w:b/>
                <w:kern w:val="0"/>
                <w:lang w:val="hu-HU" w:bidi="ar-SA"/>
              </w:rPr>
              <w:t>Az adatbejelentő tulajdonjoga, vagyoni értékű joga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1365" w:hRule="atLeast"/>
        </w:trPr>
        <w:tc>
          <w:tcPr>
            <w:tcW w:w="974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Az adatbejelentő tulajdonos: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, a tulajdoni hányada: ____/____.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Az adatbejelentő vagyoni értékű jog jogosítottja: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, a jogosultsági hányada: ____/____.</w:t>
            </w:r>
          </w:p>
          <w:p>
            <w:pPr>
              <w:pStyle w:val="Normal"/>
              <w:widowControl w:val="false"/>
              <w:numPr>
                <w:ilvl w:val="1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adatbejelentő vagyoni értékű jogának jellege:</w:t>
            </w:r>
          </w:p>
          <w:p>
            <w:pPr>
              <w:pStyle w:val="Normal"/>
              <w:widowControl w:val="false"/>
              <w:numPr>
                <w:ilvl w:val="1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Kezelői jog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Vagyonkezelői jog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Haszonélvezeti jog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Használat joga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65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961"/>
      </w:tblGrid>
      <w:tr>
        <w:trPr>
          <w:trHeight w:val="630" w:hRule="atLeast"/>
        </w:trPr>
        <w:tc>
          <w:tcPr>
            <w:tcW w:w="974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hu-HU" w:bidi="ar-SA"/>
              </w:rPr>
            </w:pPr>
            <w:r>
              <w:rPr>
                <w:b/>
                <w:kern w:val="0"/>
                <w:lang w:val="hu-HU" w:bidi="ar-SA"/>
              </w:rPr>
              <w:t>Az építmény címe: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2085" w:hRule="atLeast"/>
        </w:trPr>
        <w:tc>
          <w:tcPr>
            <w:tcW w:w="974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40" w:after="4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Cím: ____,____________________________________________________________város/község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 közterület  ____ közterület jelleg ___ hsz. ___ ép. ___ lh. ___em. ___ajtó.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Helyrajzi szám: _________/_________/_________/_________.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ingatlanon lévő adótárgyak (épületek, épületrészek) száma: ____ db.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933" w:hRule="atLeast"/>
        </w:trPr>
        <w:tc>
          <w:tcPr>
            <w:tcW w:w="47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3.1.A lakásról, üdülőről szóló „A” jelű betétlapok száma: ____ db.</w:t>
            </w:r>
          </w:p>
        </w:tc>
        <w:tc>
          <w:tcPr>
            <w:tcW w:w="49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3.2.A kereskedelmi egységről (szállásépületről),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egyéb nem lakás céljára szolgáló építményről szóló „B” jelű betétlapok száma: ____ db.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81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7"/>
        <w:gridCol w:w="1416"/>
        <w:gridCol w:w="51"/>
        <w:gridCol w:w="799"/>
        <w:gridCol w:w="851"/>
        <w:gridCol w:w="3687"/>
      </w:tblGrid>
      <w:tr>
        <w:trPr>
          <w:trHeight w:val="990" w:hRule="atLeast"/>
        </w:trPr>
        <w:tc>
          <w:tcPr>
            <w:tcW w:w="9781" w:type="dxa"/>
            <w:gridSpan w:val="6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uppressAutoHyphens w:val="true"/>
              <w:spacing w:before="0" w:after="0"/>
              <w:contextualSpacing/>
              <w:jc w:val="left"/>
              <w:rPr>
                <w:b/>
                <w:b/>
              </w:rPr>
            </w:pPr>
            <w:r>
              <w:rPr>
                <w:b/>
                <w:kern w:val="0"/>
                <w:lang w:val="hu-HU" w:bidi="ar-SA"/>
              </w:rPr>
              <w:t>Felelősségem tudatában kijelentem, hogy az adatbejelentésben szereplő adatok a valóságnak megfelelnek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</w:tr>
      <w:tr>
        <w:trPr>
          <w:trHeight w:val="1062" w:hRule="atLeast"/>
        </w:trPr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helység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év</w:t>
            </w:r>
          </w:p>
        </w:tc>
        <w:tc>
          <w:tcPr>
            <w:tcW w:w="85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hó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nap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adatbejelentő vagy képviselője aláírása</w:t>
            </w:r>
          </w:p>
        </w:tc>
      </w:tr>
      <w:tr>
        <w:trPr>
          <w:trHeight w:val="358" w:hRule="atLeast"/>
        </w:trPr>
        <w:tc>
          <w:tcPr>
            <w:tcW w:w="978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Jelölje X-szel:</w:t>
            </w:r>
          </w:p>
        </w:tc>
      </w:tr>
      <w:tr>
        <w:trPr/>
        <w:tc>
          <w:tcPr>
            <w:tcW w:w="4444" w:type="dxa"/>
            <w:gridSpan w:val="3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  <w:tc>
          <w:tcPr>
            <w:tcW w:w="533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önkormányzati adóhatósághoz bejelentett, az adatbejelentés aláírására jogosult állandó meghatalmazott</w:t>
            </w:r>
          </w:p>
        </w:tc>
      </w:tr>
      <w:tr>
        <w:trPr/>
        <w:tc>
          <w:tcPr>
            <w:tcW w:w="4444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  <w:tc>
          <w:tcPr>
            <w:tcW w:w="533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hu-HU" w:eastAsia="en-US" w:bidi="ar-SA"/>
              </w:rPr>
              <w:t>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eghatalmazott (meghatalmazás csatolva)</w:t>
            </w:r>
          </w:p>
        </w:tc>
      </w:tr>
      <w:tr>
        <w:trPr/>
        <w:tc>
          <w:tcPr>
            <w:tcW w:w="4444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  <w:tc>
          <w:tcPr>
            <w:tcW w:w="533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Az önkormányzati adóhatósághoz bejelentett pénzügyi képviselő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Betétlapok száma: ____. Oldalszám: ____.</w:t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/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A” jelű betétlap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építményadó adatbejelentéséhez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 lakásról és az üdülőről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(adótárgyanként egy betétlapot kell kitölteni!)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0"/>
        <w:gridCol w:w="25"/>
        <w:gridCol w:w="4871"/>
      </w:tblGrid>
      <w:tr>
        <w:trPr/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Adókötelezettség keletkezésére okot adó körülmény és időpontja: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64" w:hRule="atLeast"/>
        </w:trPr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Új építmény:</w:t>
            </w:r>
          </w:p>
        </w:tc>
      </w:tr>
      <w:tr>
        <w:trPr>
          <w:trHeight w:val="64" w:hRule="atLeast"/>
        </w:trPr>
        <w:tc>
          <w:tcPr>
            <w:tcW w:w="48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0"/>
              </w:numPr>
              <w:suppressAutoHyphens w:val="true"/>
              <w:spacing w:lineRule="auto" w:line="240" w:before="0" w:after="0"/>
              <w:ind w:left="1134" w:hanging="567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Használatbavételi vagy fennmaradási engedély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jogerőre emelkedése, véglegessé válása</w:t>
            </w:r>
          </w:p>
        </w:tc>
        <w:tc>
          <w:tcPr>
            <w:tcW w:w="487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használatbavétel tudomásulvételéről szóló hatósági bizonyítvány kiadása</w:t>
            </w:r>
          </w:p>
        </w:tc>
      </w:tr>
      <w:tr>
        <w:trPr>
          <w:trHeight w:val="64" w:hRule="atLeast"/>
        </w:trPr>
        <w:tc>
          <w:tcPr>
            <w:tcW w:w="48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0"/>
              </w:numPr>
              <w:suppressAutoHyphens w:val="true"/>
              <w:spacing w:lineRule="auto" w:line="240" w:before="0" w:after="0"/>
              <w:ind w:left="1134" w:hanging="63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Egyszerű bejelentéshez kötött épület felépítésének megtörténtéről szóló hatósági bizonyítvány kiadása</w:t>
            </w:r>
          </w:p>
        </w:tc>
        <w:tc>
          <w:tcPr>
            <w:tcW w:w="4871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engedély nélkül épült vagy anélkül használatba vett építmény tényleges használatba vétele</w:t>
            </w:r>
          </w:p>
        </w:tc>
      </w:tr>
      <w:tr>
        <w:trPr/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Építmény szerzése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(Pl. adásvétel, öröklés, ajándékozás, elbirtoklás)</w:t>
            </w:r>
          </w:p>
        </w:tc>
      </w:tr>
      <w:tr>
        <w:trPr>
          <w:trHeight w:val="299" w:hRule="atLeast"/>
        </w:trPr>
        <w:tc>
          <w:tcPr>
            <w:tcW w:w="48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alapítása</w:t>
            </w:r>
          </w:p>
        </w:tc>
        <w:tc>
          <w:tcPr>
            <w:tcW w:w="489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megszűnése</w:t>
            </w:r>
          </w:p>
        </w:tc>
      </w:tr>
      <w:tr>
        <w:trPr>
          <w:trHeight w:val="217" w:hRule="atLeast"/>
        </w:trPr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Adóbevezetés</w:t>
            </w:r>
          </w:p>
        </w:tc>
      </w:tr>
      <w:tr>
        <w:trPr>
          <w:trHeight w:val="703" w:hRule="atLeast"/>
        </w:trPr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Adókötelezettség keletkezésére okot adó körülmény időpontja: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nap.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/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Adókötelezettség változására okot adó körülmény és időpontja: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64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adóalap változása</w:t>
            </w:r>
          </w:p>
        </w:tc>
      </w:tr>
      <w:tr>
        <w:trPr>
          <w:trHeight w:val="580" w:hRule="atLeast"/>
        </w:trPr>
        <w:tc>
          <w:tcPr>
            <w:tcW w:w="974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Egyéb: 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703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Adókötelezettség változására okot adó körülmény időpontja: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nap.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0"/>
        <w:gridCol w:w="25"/>
        <w:gridCol w:w="4871"/>
      </w:tblGrid>
      <w:tr>
        <w:trPr>
          <w:trHeight w:val="566" w:hRule="atLeast"/>
        </w:trPr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Adókötelezettség megszűnésére okot adó körülmény és időpontja: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64" w:hRule="atLeast"/>
        </w:trPr>
        <w:tc>
          <w:tcPr>
            <w:tcW w:w="4875" w:type="dxa"/>
            <w:gridSpan w:val="2"/>
            <w:tcBorders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Építmény lebontása</w:t>
            </w:r>
          </w:p>
        </w:tc>
        <w:tc>
          <w:tcPr>
            <w:tcW w:w="4871" w:type="dxa"/>
            <w:tcBorders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Építmény megsemmisülése</w:t>
            </w:r>
          </w:p>
        </w:tc>
      </w:tr>
      <w:tr>
        <w:trPr>
          <w:trHeight w:val="301" w:hRule="atLeast"/>
        </w:trPr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Építmény elidegenítése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(Pl. adásvétel, ajándékozás)</w:t>
            </w:r>
          </w:p>
        </w:tc>
      </w:tr>
      <w:tr>
        <w:trPr>
          <w:trHeight w:val="299" w:hRule="atLeast"/>
        </w:trPr>
        <w:tc>
          <w:tcPr>
            <w:tcW w:w="485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alapítása</w:t>
            </w:r>
          </w:p>
        </w:tc>
        <w:tc>
          <w:tcPr>
            <w:tcW w:w="489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megszűnése</w:t>
            </w:r>
          </w:p>
        </w:tc>
      </w:tr>
      <w:tr>
        <w:trPr>
          <w:trHeight w:val="666" w:hRule="atLeast"/>
        </w:trPr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Adókötelezettség megszűnésére okot adó körülmény időpontja: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nap.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60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 címe: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150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3"/>
                <w:numId w:val="21"/>
              </w:numPr>
              <w:suppressAutoHyphens w:val="true"/>
              <w:spacing w:lineRule="auto" w:line="240" w:before="40" w:after="40"/>
              <w:ind w:left="567" w:hanging="283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Cím: ____,______________________________________________________________város/község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 közterület  ____ közterület jelleg ___ hsz. ___ ép. ___ lh. ___em. ___ajtó.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3"/>
                <w:numId w:val="21"/>
              </w:numPr>
              <w:suppressAutoHyphens w:val="true"/>
              <w:spacing w:lineRule="auto" w:line="240" w:before="0" w:after="0"/>
              <w:ind w:left="567" w:hanging="283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Helyrajzi szám: _________/_________/_________/_________.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49"/>
        <w:gridCol w:w="3249"/>
        <w:gridCol w:w="3249"/>
      </w:tblGrid>
      <w:tr>
        <w:trPr/>
        <w:tc>
          <w:tcPr>
            <w:tcW w:w="974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 fajtája: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32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Egylakásos lakóépületben lévő lakás</w:t>
            </w:r>
          </w:p>
        </w:tc>
        <w:tc>
          <w:tcPr>
            <w:tcW w:w="32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Többlakásos lakóépületben, egyéb épületben lévő lakás</w:t>
            </w:r>
          </w:p>
        </w:tc>
        <w:tc>
          <w:tcPr>
            <w:tcW w:w="32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Üdülő</w:t>
            </w:r>
          </w:p>
        </w:tc>
      </w:tr>
      <w:tr>
        <w:trPr>
          <w:trHeight w:val="200" w:hRule="atLeast"/>
        </w:trPr>
        <w:tc>
          <w:tcPr>
            <w:tcW w:w="3249" w:type="dxa"/>
            <w:tcBorders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i/>
                <w:sz w:val="22"/>
              </w:rPr>
            </w:r>
          </w:p>
        </w:tc>
        <w:tc>
          <w:tcPr>
            <w:tcW w:w="3249" w:type="dxa"/>
            <w:tcBorders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i/>
                <w:sz w:val="22"/>
              </w:rPr>
            </w:r>
          </w:p>
        </w:tc>
        <w:tc>
          <w:tcPr>
            <w:tcW w:w="3249" w:type="dxa"/>
            <w:tcBorders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i/>
                <w:sz w:val="22"/>
              </w:rPr>
            </w:r>
          </w:p>
        </w:tc>
      </w:tr>
      <w:tr>
        <w:trPr>
          <w:trHeight w:val="314" w:hRule="atLeast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Családi ház</w:t>
            </w: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Társasházi lakás</w:t>
            </w: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Üdülő</w:t>
            </w:r>
          </w:p>
        </w:tc>
      </w:tr>
      <w:tr>
        <w:trPr>
          <w:trHeight w:val="278" w:hRule="atLeast"/>
        </w:trPr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Sorház</w:t>
            </w: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Lakásszövetkezeti lakás</w:t>
            </w: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Hétvégi ház</w:t>
            </w:r>
          </w:p>
        </w:tc>
      </w:tr>
      <w:tr>
        <w:trPr/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Láncház</w:t>
            </w:r>
          </w:p>
        </w:tc>
        <w:tc>
          <w:tcPr>
            <w:tcW w:w="3249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Egyéb: ___________________________</w:t>
            </w: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Apartman</w:t>
            </w:r>
          </w:p>
        </w:tc>
      </w:tr>
      <w:tr>
        <w:trPr/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Kastély, villa, udvarház</w:t>
            </w:r>
          </w:p>
        </w:tc>
        <w:tc>
          <w:tcPr>
            <w:tcW w:w="32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Nyaraló</w:t>
            </w:r>
          </w:p>
        </w:tc>
      </w:tr>
      <w:tr>
        <w:trPr>
          <w:trHeight w:val="240" w:hRule="atLeast"/>
        </w:trPr>
        <w:tc>
          <w:tcPr>
            <w:tcW w:w="3249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Egyéb: ___________________________</w:t>
            </w:r>
          </w:p>
        </w:tc>
        <w:tc>
          <w:tcPr>
            <w:tcW w:w="32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324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Csónakház</w:t>
            </w:r>
          </w:p>
        </w:tc>
      </w:tr>
      <w:tr>
        <w:trPr>
          <w:trHeight w:val="875" w:hRule="atLeast"/>
        </w:trPr>
        <w:tc>
          <w:tcPr>
            <w:tcW w:w="32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32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324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Egyéb: ___________________________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35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építményadó alapja: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708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6"/>
                <w:numId w:val="21"/>
              </w:numPr>
              <w:suppressAutoHyphens w:val="true"/>
              <w:spacing w:lineRule="auto" w:line="240" w:before="0" w:after="0"/>
              <w:ind w:left="709" w:hanging="283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hasznos alapterülete: 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7" w:hanging="0"/>
              <w:contextualSpacing/>
              <w:jc w:val="both"/>
              <w:rPr>
                <w:i/>
                <w:i/>
                <w:sz w:val="20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(E pontot csak hasznos alapterület szerinti adóztatás esetén kell kitölteni!)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6"/>
                <w:numId w:val="21"/>
              </w:numPr>
              <w:suppressAutoHyphens w:val="true"/>
              <w:spacing w:lineRule="auto" w:line="240" w:before="0" w:after="0"/>
              <w:ind w:left="709" w:hanging="283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forgalmi értéke: ______________ Ft.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7" w:hanging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(E pontot csak korrigált forgalmi érték szerinti adóztatás esetén lehet kitölteni! Kitöltése nem kötelező.  Az építmény forgalmi értékét befolyásoló főbb jellemzőiről adótárgyanként egy-egy „C” jelű betétlapot is ki kell tölteni!)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95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 helyi adókról szóló 1990. évi C. törvényben (Htv.) biztosított törvényi adómentesség igénybevétele: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1755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left="720" w:hanging="294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Szükséglakás (Htv. 13. §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a)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pontja)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left="720" w:hanging="294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Kizárólag az önálló orvosi tevékenységről szóló törvény szerinti háziorvos által nyújtott egészségügyi ellátás céljára szolgáló helyiség(ek) hasznos alapterülete: 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, vagy ezen helyiség(ek) forgalmi értéke: __________ Ft.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(Htv. 13. §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 xml:space="preserve">b)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pontja)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346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i/>
                <w:i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0"/>
                <w:szCs w:val="20"/>
                <w:vertAlign w:val="superscript"/>
                <w:lang w:val="hu-HU" w:eastAsia="en-US" w:bidi="ar-SA"/>
              </w:rPr>
              <w:t>1.</w:t>
            </w:r>
            <w:r>
              <w:rPr>
                <w:rFonts w:eastAsia="Calibri" w:cs="Times New Roman" w:ascii="Times New Roman" w:hAnsi="Times New Roman"/>
                <w:i/>
                <w:kern w:val="0"/>
                <w:sz w:val="20"/>
                <w:szCs w:val="20"/>
                <w:lang w:val="hu-HU" w:eastAsia="en-US" w:bidi="ar-SA"/>
              </w:rPr>
              <w:t xml:space="preserve"> E pontban a f</w:t>
            </w:r>
            <w:r>
              <w:rPr>
                <w:rFonts w:cs="Times New Roman" w:ascii="Times New Roman" w:hAnsi="Times New Roman"/>
                <w:i/>
                <w:kern w:val="0"/>
                <w:sz w:val="20"/>
                <w:szCs w:val="20"/>
                <w:lang w:val="hu-HU" w:eastAsia="en-US" w:bidi="ar-SA"/>
              </w:rPr>
              <w:t>orgalmi értéket csak a forgalmi érték szerinti adóztatás esetén lehet kitölteni, ha az adózó a mentességet igénybe kívánja venni!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8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Nyilatkozat a műemléképület felújításához kapcsolódó adómentesség igénybevételéről: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24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left="709" w:hanging="283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Nyilatkozom, hogy a Htv. 13/A. §-a szerinti adómentességet igénybe kívánom venni: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left="709" w:hanging="283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építési, vagy örökségvédelmi engedély jogerőre, vagy véglegessé válásának időpontja: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 xml:space="preserve">□□□□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 xml:space="preserve"> □□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 xml:space="preserve"> □□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937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önkormányzati rendeletben rögzített adómentesség, adókedvezmény igénybevétele: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2651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Önkormányzati rendeleti adóalap-mentesség ____________________________________jogcímen mentes terület nagysága: ________________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(Csak hasznos alapterület szerinti adóztatás esetén kell kitölteni!)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Önkormányzati rendeleti adóalap-mentesség ____________________________________jogcímen mentes hasznos alapterület ________________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vagy értékrész: _______________________ Ft.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(Csak forgalmi érték szerinti adóztatás esetén lehet kitölteni!)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Önkormányzati rendeleti adókedvezmény ______________________________________jogcímen.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5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Több adómérték esetén az adómérték megállapításához szükséges tények, adatok: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525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1"/>
        <w:tblW w:w="9781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7"/>
        <w:gridCol w:w="1416"/>
        <w:gridCol w:w="850"/>
        <w:gridCol w:w="851"/>
        <w:gridCol w:w="3687"/>
      </w:tblGrid>
      <w:tr>
        <w:trPr>
          <w:trHeight w:val="990" w:hRule="atLeast"/>
        </w:trPr>
        <w:tc>
          <w:tcPr>
            <w:tcW w:w="9781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both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Felelősségem tudatában kijelentem, hogy az adatbejelentésben szereplő adatok a valóságnak megfelelnek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</w:tr>
      <w:tr>
        <w:trPr>
          <w:trHeight w:val="1062" w:hRule="atLeast"/>
        </w:trPr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helység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év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hó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nap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adatbejelentő vagy képviselője aláírása</w:t>
            </w:r>
          </w:p>
        </w:tc>
      </w:tr>
    </w:tbl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Betétlapok száma: ____. Oldalszám: ____.</w:t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/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B” jelű betétlap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építményadó adatbejelentéséhez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 kereskedelmi egységről (szállásépületről),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egyéb nem lakás céljára szolgáló építményről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(adótárgyanként egy betétlapot kell kitölteni!)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0"/>
        <w:gridCol w:w="25"/>
        <w:gridCol w:w="4871"/>
      </w:tblGrid>
      <w:tr>
        <w:trPr/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Adókötelezettség keletkezésére okot adó körülmény és időpontja: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64" w:hRule="atLeast"/>
        </w:trPr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Új építmény:</w:t>
            </w:r>
          </w:p>
        </w:tc>
      </w:tr>
      <w:tr>
        <w:trPr>
          <w:trHeight w:val="64" w:hRule="atLeast"/>
        </w:trPr>
        <w:tc>
          <w:tcPr>
            <w:tcW w:w="48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0"/>
              </w:numPr>
              <w:suppressAutoHyphens w:val="true"/>
              <w:spacing w:lineRule="auto" w:line="240" w:before="0" w:after="0"/>
              <w:ind w:left="1134" w:hanging="567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Használatbavételi vagy fennmaradási engedély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jogerőre emelkedése, véglegessé válása</w:t>
            </w:r>
          </w:p>
        </w:tc>
        <w:tc>
          <w:tcPr>
            <w:tcW w:w="4871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használatbavétel tudomásulvételéről szóló hatósági bizonyítvány kiadása</w:t>
            </w:r>
          </w:p>
        </w:tc>
      </w:tr>
      <w:tr>
        <w:trPr>
          <w:trHeight w:val="64" w:hRule="atLeast"/>
        </w:trPr>
        <w:tc>
          <w:tcPr>
            <w:tcW w:w="48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0"/>
              </w:numPr>
              <w:suppressAutoHyphens w:val="true"/>
              <w:spacing w:lineRule="auto" w:line="240" w:before="0" w:after="0"/>
              <w:ind w:left="1134" w:hanging="63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Egyszerű bejelentéshez kötött épület felépítésének megtörténtéről szóló hatósági bizonyítvány kiadása</w:t>
            </w:r>
          </w:p>
        </w:tc>
        <w:tc>
          <w:tcPr>
            <w:tcW w:w="4871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engedély nélkül épült vagy anélkül használatba vett építmény tényleges használatba vétele</w:t>
            </w:r>
          </w:p>
        </w:tc>
      </w:tr>
      <w:tr>
        <w:trPr/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Építmény szerzése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(Pl. adásvétel, öröklés, ajándékozás, elbirtoklás)</w:t>
            </w:r>
          </w:p>
        </w:tc>
      </w:tr>
      <w:tr>
        <w:trPr>
          <w:trHeight w:val="299" w:hRule="atLeast"/>
        </w:trPr>
        <w:tc>
          <w:tcPr>
            <w:tcW w:w="48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alapítása</w:t>
            </w:r>
          </w:p>
        </w:tc>
        <w:tc>
          <w:tcPr>
            <w:tcW w:w="489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megszűnése</w:t>
            </w:r>
          </w:p>
        </w:tc>
      </w:tr>
      <w:tr>
        <w:trPr>
          <w:trHeight w:val="217" w:hRule="atLeast"/>
        </w:trPr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Adóbevezetés</w:t>
            </w:r>
          </w:p>
        </w:tc>
      </w:tr>
      <w:tr>
        <w:trPr>
          <w:trHeight w:val="703" w:hRule="atLeast"/>
        </w:trPr>
        <w:tc>
          <w:tcPr>
            <w:tcW w:w="974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Adókötelezettség keletkezésére okot adó körülmény időpontja: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nap.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/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Adókötelezettség változására okot adó körülmény és időpontja: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64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adóalap változása.</w:t>
            </w:r>
          </w:p>
        </w:tc>
      </w:tr>
      <w:tr>
        <w:trPr>
          <w:trHeight w:val="580" w:hRule="atLeast"/>
        </w:trPr>
        <w:tc>
          <w:tcPr>
            <w:tcW w:w="974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Egyéb: 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703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Adókötelezettség változására okot adó körülmény időpontja: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nap.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73"/>
        <w:gridCol w:w="4873"/>
      </w:tblGrid>
      <w:tr>
        <w:trPr>
          <w:trHeight w:val="566" w:hRule="atLeast"/>
        </w:trPr>
        <w:tc>
          <w:tcPr>
            <w:tcW w:w="974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Adókötelezettség megszűnésére okot adó körülmény és időpontja: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64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Építmény lebontása</w:t>
            </w:r>
          </w:p>
        </w:tc>
        <w:tc>
          <w:tcPr>
            <w:tcW w:w="4873" w:type="dxa"/>
            <w:tcBorders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Építmény megsemmisülése</w:t>
            </w:r>
          </w:p>
        </w:tc>
      </w:tr>
      <w:tr>
        <w:trPr>
          <w:trHeight w:val="301" w:hRule="atLeast"/>
        </w:trPr>
        <w:tc>
          <w:tcPr>
            <w:tcW w:w="974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Építmény elidegenítése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(Pl. adásvétel, ajándékozás)</w:t>
            </w:r>
          </w:p>
        </w:tc>
      </w:tr>
      <w:tr>
        <w:trPr>
          <w:trHeight w:val="299" w:hRule="atLeast"/>
        </w:trPr>
        <w:tc>
          <w:tcPr>
            <w:tcW w:w="4873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alapítása</w:t>
            </w:r>
          </w:p>
        </w:tc>
        <w:tc>
          <w:tcPr>
            <w:tcW w:w="4873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Vagyoni értékű jog megszűnése</w:t>
            </w:r>
          </w:p>
        </w:tc>
      </w:tr>
      <w:tr>
        <w:trPr>
          <w:trHeight w:val="666" w:hRule="atLeast"/>
        </w:trPr>
        <w:tc>
          <w:tcPr>
            <w:tcW w:w="974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Adókötelezettség megszűnésére okot adó körülmény időpontja: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nap.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60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 címe: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150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40" w:after="4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Cím: ____,___________________________________________________________város/község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40" w:after="4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 közterület  ____ közterület jelleg ___ hsz. ___ ép. ___ lh. ___em. ___ajtó.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7" w:hanging="425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Helyrajzi szám: _________/_________/_________/_________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47"/>
        <w:gridCol w:w="1681"/>
        <w:gridCol w:w="1570"/>
        <w:gridCol w:w="1860"/>
        <w:gridCol w:w="1389"/>
      </w:tblGrid>
      <w:tr>
        <w:trPr/>
        <w:tc>
          <w:tcPr>
            <w:tcW w:w="9747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 fajtája: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32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Kereskedelmi egység</w:t>
            </w:r>
          </w:p>
        </w:tc>
        <w:tc>
          <w:tcPr>
            <w:tcW w:w="32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Szállásépület</w:t>
            </w:r>
          </w:p>
        </w:tc>
        <w:tc>
          <w:tcPr>
            <w:tcW w:w="324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Egyéb nem lakás céljára szolgáló épület</w:t>
            </w:r>
          </w:p>
        </w:tc>
      </w:tr>
      <w:tr>
        <w:trPr/>
        <w:tc>
          <w:tcPr>
            <w:tcW w:w="3247" w:type="dxa"/>
            <w:tcBorders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i/>
                <w:sz w:val="22"/>
              </w:rPr>
            </w:r>
          </w:p>
        </w:tc>
        <w:tc>
          <w:tcPr>
            <w:tcW w:w="3251" w:type="dxa"/>
            <w:gridSpan w:val="2"/>
            <w:tcBorders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i/>
                <w:sz w:val="22"/>
              </w:rPr>
            </w:r>
          </w:p>
        </w:tc>
        <w:tc>
          <w:tcPr>
            <w:tcW w:w="3249" w:type="dxa"/>
            <w:gridSpan w:val="2"/>
            <w:tcBorders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i/>
                <w:sz w:val="22"/>
              </w:rPr>
            </w:r>
          </w:p>
        </w:tc>
      </w:tr>
      <w:tr>
        <w:trPr>
          <w:trHeight w:val="989" w:hRule="atLeast"/>
        </w:trPr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Kereskedelmi üzlet, bolt, abc, áruház, üzletház</w:t>
            </w:r>
          </w:p>
        </w:tc>
        <w:tc>
          <w:tcPr>
            <w:tcW w:w="168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Szálloda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Hotel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Üzem, üzemcsarnok, gyár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Műhely, szerviz</w:t>
            </w:r>
          </w:p>
        </w:tc>
      </w:tr>
      <w:tr>
        <w:trPr>
          <w:trHeight w:val="777" w:hRule="atLeast"/>
        </w:trPr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Csárda, bisztró, borozó, söröző, büfé, cukrászda, kávézó, étterem</w:t>
            </w:r>
          </w:p>
        </w:tc>
        <w:tc>
          <w:tcPr>
            <w:tcW w:w="168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Panzió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Fogadó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Garázs, gépjárműtároló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Raktár</w:t>
            </w:r>
          </w:p>
        </w:tc>
      </w:tr>
      <w:tr>
        <w:trPr>
          <w:trHeight w:val="437" w:hRule="atLeast"/>
        </w:trPr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Iroda, műterem</w:t>
            </w:r>
          </w:p>
        </w:tc>
        <w:tc>
          <w:tcPr>
            <w:tcW w:w="1681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Motel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Szálló</w:t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Üvegház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Pince</w:t>
            </w:r>
          </w:p>
        </w:tc>
      </w:tr>
      <w:tr>
        <w:trPr>
          <w:trHeight w:val="577" w:hRule="atLeast"/>
        </w:trPr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Kórház, rendelő, szanatórium, gyógyszertár</w:t>
            </w:r>
          </w:p>
        </w:tc>
        <w:tc>
          <w:tcPr>
            <w:tcW w:w="1681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1570" w:type="dxa"/>
            <w:vMerge w:val="continue"/>
            <w:tcBorders>
              <w:lef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Présház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Hűtőház</w:t>
            </w:r>
          </w:p>
        </w:tc>
      </w:tr>
      <w:tr>
        <w:trPr>
          <w:trHeight w:val="253" w:hRule="atLeast"/>
        </w:trPr>
        <w:tc>
          <w:tcPr>
            <w:tcW w:w="3247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Egyéb: ___________________________</w:t>
            </w:r>
          </w:p>
        </w:tc>
        <w:tc>
          <w:tcPr>
            <w:tcW w:w="1681" w:type="dxa"/>
            <w:vMerge w:val="continue"/>
            <w:tcBorders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1570" w:type="dxa"/>
            <w:vMerge w:val="continue"/>
            <w:tcBorders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1860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Gazdasági épület</w:t>
            </w:r>
          </w:p>
        </w:tc>
        <w:tc>
          <w:tcPr>
            <w:tcW w:w="138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324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48"/>
                <w:szCs w:val="48"/>
              </w:rPr>
            </w:pPr>
            <w:r>
              <w:rPr>
                <w:sz w:val="22"/>
                <w:szCs w:val="48"/>
              </w:rPr>
            </w:r>
          </w:p>
        </w:tc>
        <w:tc>
          <w:tcPr>
            <w:tcW w:w="1681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Vendégház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Hostel</w:t>
            </w:r>
          </w:p>
        </w:tc>
        <w:tc>
          <w:tcPr>
            <w:tcW w:w="1860" w:type="dxa"/>
            <w:vMerge w:val="continue"/>
            <w:tcBorders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48"/>
                <w:szCs w:val="48"/>
              </w:rPr>
            </w:pPr>
            <w:r>
              <w:rPr>
                <w:sz w:val="22"/>
                <w:szCs w:val="48"/>
              </w:rPr>
            </w:r>
          </w:p>
        </w:tc>
        <w:tc>
          <w:tcPr>
            <w:tcW w:w="1389" w:type="dxa"/>
            <w:vMerge w:val="continue"/>
            <w:tcBorders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48"/>
                <w:szCs w:val="48"/>
              </w:rPr>
            </w:pPr>
            <w:r>
              <w:rPr>
                <w:sz w:val="22"/>
                <w:szCs w:val="48"/>
              </w:rPr>
            </w:r>
          </w:p>
        </w:tc>
      </w:tr>
      <w:tr>
        <w:trPr>
          <w:trHeight w:val="270" w:hRule="atLeast"/>
        </w:trPr>
        <w:tc>
          <w:tcPr>
            <w:tcW w:w="324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1681" w:type="dxa"/>
            <w:vMerge w:val="continue"/>
            <w:tcBorders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1570" w:type="dxa"/>
            <w:vMerge w:val="continue"/>
            <w:tcBorders>
              <w:left w:val="nil"/>
              <w:bottom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3249" w:type="dxa"/>
            <w:gridSpan w:val="2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Egyéb: ___________________________</w:t>
            </w:r>
          </w:p>
        </w:tc>
      </w:tr>
      <w:tr>
        <w:trPr>
          <w:trHeight w:val="270" w:hRule="atLeast"/>
        </w:trPr>
        <w:tc>
          <w:tcPr>
            <w:tcW w:w="324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3251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Egyéb: 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3249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48"/>
                <w:szCs w:val="48"/>
              </w:rPr>
            </w:pPr>
            <w:r>
              <w:rPr>
                <w:sz w:val="22"/>
                <w:szCs w:val="48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35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építményadó alapja: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285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hasznos alapterülete: 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7" w:hanging="0"/>
              <w:contextualSpacing/>
              <w:jc w:val="both"/>
              <w:rPr>
                <w:i/>
                <w:i/>
                <w:sz w:val="20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(E pontot csak hasznos alapterület szerinti adóztatás esetén kell kitölteni!)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forgalmi értéke: ______________ Ft.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 xml:space="preserve">                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(E pontot csak korrigált forgalmi érték szerinti adóztatás esetén lehet kitölteni! Kitöltése nem kötelező.  Az építmény forgalmi értékét befolyásoló főbb jellemzőiről adótárgyanként egy-egy „C” jelű betétlapot is ki kell tölteni!)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95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 helyi adókról szóló 1990. évi C. törvényben (Htv.) biztosított törvényi adómentesség igénybevétele: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1755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Kizárólag az önálló orvosi tevékenységről szóló törvény szerinti háziorvos által nyújtott egészségügyi ellátás céljára szolgáló helyiség(ek) hasznos alapterülete: 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, vagy ezen helyiség(ek) forgalmi értéke: ___________________ Ft.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(Htv. 13. §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 xml:space="preserve">b)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pontja).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Radioaktív hulladék elhelyezésére szolgáló építmény (Htv. 13. §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ca)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pontja).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Kiégett nukleáris üzemanyag tárolására használt építmény (Htv. 13. §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cb)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pontja).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Az ingatlan-nyilvántartási állapot szerint állattartásra vagy növénytermesztésre szolgáló építmény, vagy az állattartáshoz, növénytermesztéshez kapcsolódó tároló építmény (Htv. 13. §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h)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pontja).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346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i/>
                <w:i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0"/>
                <w:szCs w:val="20"/>
                <w:vertAlign w:val="superscript"/>
                <w:lang w:val="hu-H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i/>
                <w:kern w:val="0"/>
                <w:sz w:val="20"/>
                <w:szCs w:val="20"/>
                <w:lang w:val="hu-HU" w:eastAsia="en-US" w:bidi="ar-SA"/>
              </w:rPr>
              <w:t>E pontban a f</w:t>
            </w:r>
            <w:r>
              <w:rPr>
                <w:rFonts w:cs="Times New Roman" w:ascii="Times New Roman" w:hAnsi="Times New Roman"/>
                <w:i/>
                <w:kern w:val="0"/>
                <w:sz w:val="20"/>
                <w:szCs w:val="20"/>
                <w:lang w:val="hu-HU" w:eastAsia="en-US" w:bidi="ar-SA"/>
              </w:rPr>
              <w:t>orgalmi értéket csak a forgalmi érték szerinti adóztatás esetén lehet kitölteni, ha az adózó a mentességet igénybe kívánja venni!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8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Nyilatkozat a műemléképület felújításához kapcsolódó adómentesség igénybevételéről: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</w:tc>
      </w:tr>
      <w:tr>
        <w:trPr>
          <w:trHeight w:val="24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lineRule="auto" w:line="240" w:before="0" w:after="0"/>
              <w:ind w:left="709" w:hanging="283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Nyilatkozom, hogy a Htv. 13/A. §-a szerinti adómentességet igénybe kívánom venni: </w:t>
            </w: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>□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spacing w:lineRule="auto" w:line="240" w:before="0" w:after="0"/>
              <w:ind w:left="709" w:hanging="283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építési, vagy örökségvédelmi engedély jogerőre, vagy véglegessé válásának időpontja: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 xml:space="preserve">□□□□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év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 xml:space="preserve"> □□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hó</w:t>
            </w:r>
            <w:r>
              <w:rPr>
                <w:rFonts w:eastAsia="Times New Roman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 xml:space="preserve"> □□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48"/>
                <w:lang w:val="hu-HU" w:eastAsia="en-US" w:bidi="ar-SA"/>
              </w:rPr>
              <w:t>nap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829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both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önkormányzati rendeletben rögzített adómentesség, adókedvezmény igénybevétele: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2651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lineRule="auto" w:line="240" w:before="0" w:after="0"/>
              <w:ind w:left="709" w:hanging="283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Önkormányzati rendeleti adóalap-mentesség ____________________________________jogcímen mentes terület nagysága: ________________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(Csak hasznos alapterület szerinti adóztatás esetén kell kitölteni!)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lineRule="auto" w:line="240" w:before="0" w:after="0"/>
              <w:ind w:left="709" w:hanging="283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Önkormányzati rendeleti adóalap-mentesség ____________________________________jogcímen mentes hasznos alapterület ________________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 xml:space="preserve"> vagy értékrész: _______________________ Ft.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0"/>
                <w:szCs w:val="22"/>
                <w:lang w:val="hu-HU" w:eastAsia="en-US" w:bidi="ar-SA"/>
              </w:rPr>
              <w:t>(Csak forgalmi érték szerinti adóztatás esetén lehet kitölteni!)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uppressAutoHyphens w:val="true"/>
              <w:spacing w:lineRule="auto" w:line="240" w:before="0" w:after="0"/>
              <w:ind w:left="709" w:hanging="283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Önkormányzati rendeleti adókedvezmény ______________________________________jogcímen.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750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left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Több adómérték esetén az adómérték megállapításához szükséges tények, adatok: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525" w:hRule="atLeast"/>
        </w:trPr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81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7"/>
        <w:gridCol w:w="1416"/>
        <w:gridCol w:w="850"/>
        <w:gridCol w:w="851"/>
        <w:gridCol w:w="3687"/>
      </w:tblGrid>
      <w:tr>
        <w:trPr>
          <w:trHeight w:val="990" w:hRule="atLeast"/>
        </w:trPr>
        <w:tc>
          <w:tcPr>
            <w:tcW w:w="9781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uppressAutoHyphens w:val="true"/>
              <w:spacing w:lineRule="auto" w:line="240" w:before="0" w:after="0"/>
              <w:contextualSpacing/>
              <w:jc w:val="both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Felelősségem tudatában kijelentem, hogy az adatbejelentésben szereplő adatok a valóságnak megfelelnek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</w:tr>
      <w:tr>
        <w:trPr>
          <w:trHeight w:val="1062" w:hRule="atLeast"/>
        </w:trPr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helység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év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hó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nap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adatbejelentő vagy képviselője aláírása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r>
        <w:br w:type="page"/>
      </w:r>
    </w:p>
    <w:p>
      <w:pPr>
        <w:pStyle w:val="Normal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Oldalszám: ____.</w:t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/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„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C” jelű betétlap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 forgalmi értékét befolyásoló főbb jellemzőiről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 betétlapot a korrigált forgalmi érték szerinti adóztatás esetén kell kitölteni!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hu-HU" w:eastAsia="en-US" w:bidi="ar-SA"/>
              </w:rPr>
              <w:t>(Adótárgyanként egy betétlapot kell kitölteni!)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/>
        <w:tc>
          <w:tcPr>
            <w:tcW w:w="974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adótárgy megnevezése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: __________________________, ____/____ (betétlap/oldalszám).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96"/>
        <w:gridCol w:w="4843"/>
        <w:gridCol w:w="3608"/>
      </w:tblGrid>
      <w:tr>
        <w:trPr/>
        <w:tc>
          <w:tcPr>
            <w:tcW w:w="974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lineRule="auto" w:line="240" w:before="0" w:after="0"/>
              <w:contextualSpacing/>
              <w:jc w:val="both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 forgalmi értékét befolyásoló főbb műszaki paraméterek: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129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felépítésének, létesítésének időpontja (év):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3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48"/>
                <w:szCs w:val="48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8"/>
                <w:szCs w:val="48"/>
                <w:lang w:val="hu-HU" w:eastAsia="en-US" w:bidi="ar-SA"/>
              </w:rPr>
              <w:t>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48"/>
                <w:szCs w:val="48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év</w:t>
            </w:r>
          </w:p>
        </w:tc>
      </w:tr>
      <w:tr>
        <w:trPr/>
        <w:tc>
          <w:tcPr>
            <w:tcW w:w="129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hasznos alapterülete (m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):</w:t>
            </w:r>
          </w:p>
        </w:tc>
        <w:tc>
          <w:tcPr>
            <w:tcW w:w="3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 m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129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legutolsó teljes felújítása befejezésének időpontja (év)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vertAlign w:val="superscript"/>
                <w:lang w:val="hu-HU" w:eastAsia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3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hu-HU" w:eastAsia="en-US" w:bidi="ar-SA"/>
              </w:rPr>
            </w:pPr>
            <w:r>
              <w:rPr>
                <w:rFonts w:eastAsia="Wingdings 2" w:cs="Wingdings 2" w:ascii="Wingdings 2" w:hAnsi="Wingdings 2"/>
                <w:color w:val="000000"/>
                <w:kern w:val="0"/>
                <w:sz w:val="48"/>
                <w:szCs w:val="48"/>
                <w:lang w:val="hu-HU" w:eastAsia="en-US" w:bidi="ar-SA"/>
              </w:rPr>
              <w:t>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48"/>
                <w:szCs w:val="48"/>
                <w:lang w:val="hu-H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év</w:t>
            </w:r>
          </w:p>
        </w:tc>
      </w:tr>
      <w:tr>
        <w:trPr>
          <w:trHeight w:val="4035" w:hRule="atLeast"/>
        </w:trPr>
        <w:tc>
          <w:tcPr>
            <w:tcW w:w="129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teherhordó falazata, illetve az alkalmazott építési technológia:</w:t>
            </w:r>
          </w:p>
        </w:tc>
        <w:tc>
          <w:tcPr>
            <w:tcW w:w="3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6" w:right="56" w:hanging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Tégla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6" w:right="56" w:hanging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Kő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6" w:right="56" w:hanging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Monolit beton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6" w:right="56" w:hanging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Házgyári panel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6" w:right="56" w:hanging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Könnyűszerkezet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6" w:right="56" w:hanging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Fa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6" w:right="56" w:hanging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Vályog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6" w:right="56" w:hanging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Vert és egyéb hagyományos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96" w:right="56" w:hanging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Egyéb nem hagyományos</w:t>
            </w:r>
          </w:p>
        </w:tc>
      </w:tr>
      <w:tr>
        <w:trPr>
          <w:trHeight w:val="434" w:hRule="atLeast"/>
        </w:trPr>
        <w:tc>
          <w:tcPr>
            <w:tcW w:w="974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rFonts w:ascii="Times New Roman" w:hAnsi="Times New Roman" w:eastAsia="Times New Roman" w:cs="Times New Roman"/>
                <w:kern w:val="0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0"/>
                <w:szCs w:val="22"/>
                <w:vertAlign w:val="superscript"/>
                <w:lang w:val="hu-HU" w:eastAsia="en-US" w:bidi="ar-SA"/>
              </w:rPr>
              <w:t>1</w:t>
            </w:r>
            <w:r>
              <w:rPr>
                <w:rFonts w:eastAsia="Times New Roman" w:cs="Times New Roman" w:ascii="Times New Roman" w:hAnsi="Times New Roman"/>
                <w:i/>
                <w:color w:val="000000"/>
                <w:kern w:val="0"/>
                <w:sz w:val="20"/>
                <w:szCs w:val="22"/>
                <w:lang w:val="hu-HU" w:eastAsia="en-US" w:bidi="ar-SA"/>
              </w:rPr>
              <w:t>Az adatbejelentés benyújtását megelőző 5 évben, legalább két fő szerkezeti elem (pl. tetőszerkezet felújítása, nyílászárók cseréje) teljes felújítása, cseréje esetén kell kitölteni.</w:t>
            </w:r>
          </w:p>
        </w:tc>
      </w:tr>
      <w:tr>
        <w:trPr>
          <w:trHeight w:val="265" w:hRule="atLeast"/>
        </w:trPr>
        <w:tc>
          <w:tcPr>
            <w:tcW w:w="9747" w:type="dxa"/>
            <w:gridSpan w:val="3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6" w:right="56" w:hanging="0"/>
              <w:jc w:val="left"/>
              <w:rPr>
                <w:i/>
                <w:i/>
                <w:color w:val="000000"/>
                <w:sz w:val="20"/>
                <w:vertAlign w:val="superscript"/>
              </w:rPr>
            </w:pPr>
            <w:r>
              <w:rPr>
                <w:i/>
                <w:color w:val="000000"/>
                <w:sz w:val="22"/>
                <w:vertAlign w:val="superscript"/>
              </w:rPr>
            </w:r>
          </w:p>
        </w:tc>
      </w:tr>
      <w:tr>
        <w:trPr/>
        <w:tc>
          <w:tcPr>
            <w:tcW w:w="974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Az építmény forgalmi értékét befolyásoló főbb használati jellemzői: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1678" w:hRule="atLeast"/>
        </w:trPr>
        <w:tc>
          <w:tcPr>
            <w:tcW w:w="129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építmény (lakás) komfortfokozata:</w:t>
            </w:r>
          </w:p>
        </w:tc>
        <w:tc>
          <w:tcPr>
            <w:tcW w:w="3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Összkomfortos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Komfortos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Félkomfortos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Komfort nélküli</w:t>
            </w:r>
          </w:p>
        </w:tc>
      </w:tr>
      <w:tr>
        <w:trPr>
          <w:trHeight w:val="225" w:hRule="atLeast"/>
        </w:trPr>
        <w:tc>
          <w:tcPr>
            <w:tcW w:w="129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Többlakásos lakóépületben lévő lakások tájolása:</w:t>
            </w:r>
          </w:p>
        </w:tc>
        <w:tc>
          <w:tcPr>
            <w:tcW w:w="3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Egyik szoba sem nyílik udvari   vagy északi irányba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Szobák legalább felének ablaka udvarra vagy északi irányba nyílik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Egyéb: 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555" w:hRule="atLeast"/>
        </w:trPr>
        <w:tc>
          <w:tcPr>
            <w:tcW w:w="129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Többlakásos lakóépületben lévő lakások megközelíthetősége:</w:t>
            </w:r>
          </w:p>
        </w:tc>
        <w:tc>
          <w:tcPr>
            <w:tcW w:w="36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Lépcső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Lift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Egyéb: 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480" w:hRule="atLeast"/>
        </w:trPr>
        <w:tc>
          <w:tcPr>
            <w:tcW w:w="129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1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48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Fűtési mód:</w:t>
            </w:r>
          </w:p>
        </w:tc>
        <w:tc>
          <w:tcPr>
            <w:tcW w:w="36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Egyedi fűtés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Központi fűtés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Távfűtés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Etage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40"/>
                <w:szCs w:val="48"/>
                <w:lang w:val="hu-HU" w:eastAsia="en-US" w:bidi="ar-SA"/>
              </w:rPr>
              <w:t xml:space="preserve">□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hu-HU" w:eastAsia="en-US" w:bidi="ar-SA"/>
              </w:rPr>
              <w:t>Egyéb: 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>
          <w:trHeight w:val="64" w:hRule="atLeast"/>
        </w:trPr>
        <w:tc>
          <w:tcPr>
            <w:tcW w:w="9747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Rcsostblzat4"/>
        <w:tblW w:w="9781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7"/>
        <w:gridCol w:w="1416"/>
        <w:gridCol w:w="850"/>
        <w:gridCol w:w="851"/>
        <w:gridCol w:w="3687"/>
      </w:tblGrid>
      <w:tr>
        <w:trPr>
          <w:trHeight w:val="990" w:hRule="atLeast"/>
        </w:trPr>
        <w:tc>
          <w:tcPr>
            <w:tcW w:w="9781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spacing w:lineRule="auto" w:line="240" w:before="0" w:after="0"/>
              <w:contextualSpacing/>
              <w:jc w:val="both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hu-HU" w:eastAsia="en-US" w:bidi="ar-SA"/>
              </w:rPr>
              <w:t>Felelősségem tudatában kijelentem, hogy az adatbejelentésben szereplő adatok a valóságnak megfelelnek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0" w:hanging="0"/>
              <w:contextualSpacing/>
              <w:jc w:val="left"/>
              <w:rPr>
                <w:lang w:val="en-US"/>
              </w:rPr>
            </w:pPr>
            <w:r>
              <w:rPr>
                <w:sz w:val="22"/>
                <w:lang w:val="en-US"/>
              </w:rPr>
            </w:r>
          </w:p>
        </w:tc>
      </w:tr>
      <w:tr>
        <w:trPr>
          <w:trHeight w:val="1062" w:hRule="atLeast"/>
        </w:trPr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helység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év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hó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/>
                <w:sz w:val="48"/>
                <w:szCs w:val="48"/>
              </w:rPr>
            </w:pPr>
            <w:r>
              <w:rPr>
                <w:rFonts w:eastAsia="Calibri" w:cs="Times New Roman" w:ascii="Times New Roman" w:hAnsi="Times New Roman"/>
                <w:kern w:val="0"/>
                <w:sz w:val="48"/>
                <w:szCs w:val="48"/>
                <w:lang w:val="hu-HU" w:eastAsia="en-US" w:bidi="ar-SA"/>
              </w:rPr>
              <w:t>□□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nap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hu-H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  <w:t>Az adatbejelentő vagy képviselője aláírása</w:t>
            </w:r>
            <w:bookmarkStart w:id="0" w:name="_Hlk68088685"/>
            <w:bookmarkEnd w:id="0"/>
          </w:p>
        </w:tc>
      </w:tr>
    </w:tbl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426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  <w:font w:name="Wingdings 2">
    <w:charset w:val="ee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5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8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00" w:hanging="540"/>
      </w:pPr>
      <w:rPr>
        <w:rFonts w:ascii="Times New Roman" w:hAnsi="Times New Roman" w:eastAsia="Calibri" w:cs="Times New Roman" w:eastAsiaTheme="minorHAns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Calibri" w:cs="Times New Roman" w:eastAsiaTheme="minorHAns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630" w:hanging="630"/>
      </w:pPr>
      <w:rPr>
        <w:sz w:val="4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30" w:hanging="63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4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4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4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4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4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4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40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4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7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00" w:hanging="540"/>
      </w:pPr>
      <w:rPr>
        <w:sz w:val="22"/>
        <w:i w:val="false"/>
        <w:szCs w:val="22"/>
        <w:rFonts w:ascii="Times New Roman" w:hAnsi="Times New Roman" w:eastAsia="Calibri" w:cs="Times New Roman" w:eastAsiaTheme="minorHAns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sz w:val="22"/>
        <w:rFonts w:ascii="Times New Roman" w:hAnsi="Times New Roman" w:eastAsia="Calibri" w:cs="Times New Roman" w:eastAsiaTheme="minorHAns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630" w:hanging="630"/>
      </w:pPr>
      <w:rPr>
        <w:sz w:val="4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30" w:hanging="630"/>
      </w:pPr>
      <w:rPr>
        <w:sz w:val="22"/>
        <w:szCs w:val="22"/>
      </w:rPr>
    </w:lvl>
    <w:lvl w:ilvl="2">
      <w:start w:val="1"/>
      <w:numFmt w:val="upperLetter"/>
      <w:lvlText w:val="%1.%2.%3."/>
      <w:lvlJc w:val="left"/>
      <w:pPr>
        <w:tabs>
          <w:tab w:val="num" w:pos="0"/>
        </w:tabs>
        <w:ind w:left="720" w:hanging="720"/>
      </w:pPr>
      <w:rPr>
        <w:sz w:val="4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4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4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4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4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4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40"/>
      </w:rPr>
    </w:lvl>
  </w:abstractNum>
  <w:abstractNum w:abstractNumId="21">
    <w:lvl w:ilvl="0">
      <w:start w:val="2"/>
      <w:numFmt w:val="decimal"/>
      <w:lvlText w:val="%1."/>
      <w:lvlJc w:val="left"/>
      <w:pPr>
        <w:tabs>
          <w:tab w:val="num" w:pos="0"/>
        </w:tabs>
        <w:ind w:left="2136" w:hanging="360"/>
      </w:pPr>
      <w:rPr>
        <w:b w:val="false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800" w:hanging="720"/>
      </w:pPr>
    </w:lvl>
    <w:lvl w:ilvl="2">
      <w:start w:val="0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lvl w:ilvl="0">
      <w:start w:val="2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i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21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2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40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16" w:hanging="1800"/>
      </w:pPr>
    </w:lvl>
  </w:abstractNum>
  <w:abstractNum w:abstractNumId="2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23d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aszerbekezdsChar" w:customStyle="1">
    <w:name w:val="Listaszerű bekezdés Char"/>
    <w:link w:val="Listaszerbekezds"/>
    <w:uiPriority w:val="34"/>
    <w:qFormat/>
    <w:rsid w:val="00051934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52139c"/>
    <w:rPr>
      <w:rFonts w:ascii="Segoe UI" w:hAnsi="Segoe UI" w:cs="Segoe UI"/>
      <w:sz w:val="18"/>
      <w:szCs w:val="18"/>
    </w:rPr>
  </w:style>
  <w:style w:type="character" w:styleId="LfejChar" w:customStyle="1">
    <w:name w:val="Élőfej Char"/>
    <w:basedOn w:val="DefaultParagraphFont"/>
    <w:link w:val="lfej"/>
    <w:qFormat/>
    <w:rsid w:val="006f223d"/>
    <w:rPr/>
  </w:style>
  <w:style w:type="character" w:styleId="LlbChar" w:customStyle="1">
    <w:name w:val="Élőláb Char"/>
    <w:basedOn w:val="DefaultParagraphFont"/>
    <w:link w:val="llb"/>
    <w:uiPriority w:val="99"/>
    <w:qFormat/>
    <w:rsid w:val="006f223d"/>
    <w:rPr/>
  </w:style>
  <w:style w:type="character" w:styleId="Internethivatkozs">
    <w:name w:val="Internet-hivatkozás"/>
    <w:rsid w:val="006f223d"/>
    <w:rPr>
      <w:color w:val="0000FF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link w:val="ListaszerbekezdsChar"/>
    <w:uiPriority w:val="34"/>
    <w:qFormat/>
    <w:rsid w:val="00051934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52139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nhideWhenUsed/>
    <w:rsid w:val="006f223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lb">
    <w:name w:val="Footer"/>
    <w:basedOn w:val="Normal"/>
    <w:link w:val="llbChar"/>
    <w:uiPriority w:val="99"/>
    <w:unhideWhenUsed/>
    <w:rsid w:val="006f223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">
    <w:name w:val="Rácsos táblázat1"/>
    <w:basedOn w:val="Normltblzat"/>
    <w:uiPriority w:val="59"/>
    <w:rsid w:val="00f323d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Rcsostblzat4">
    <w:name w:val="Rácsos táblázat4"/>
    <w:basedOn w:val="Normltblzat"/>
    <w:uiPriority w:val="59"/>
    <w:rsid w:val="00f323d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csostblzat">
    <w:name w:val="Table Grid"/>
    <w:basedOn w:val="Normltblzat"/>
    <w:uiPriority w:val="59"/>
    <w:rsid w:val="00f323d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hivatal@papkeszi.h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LibreOffice/7.2.5.2$Windows_X86_64 LibreOffice_project/499f9727c189e6ef3471021d6132d4c694f357e5</Application>
  <AppVersion>15.0000</AppVersion>
  <Pages>11</Pages>
  <Words>1738</Words>
  <Characters>13801</Characters>
  <CharactersWithSpaces>15236</CharactersWithSpaces>
  <Paragraphs>304</Paragraphs>
  <Company>KD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Molnár-Somogyi Beáta dr.</dc:creator>
  <dc:description/>
  <dc:language>hu-HU</dc:language>
  <cp:lastModifiedBy/>
  <dcterms:modified xsi:type="dcterms:W3CDTF">2026-03-10T13:37:22Z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