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Kérelem hatósági bizonyítvány kiállításához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az adózás rendjéről szóló 2017. évi CL. törvény (Art.) 126. § értelmében, valamint a 465/2017. (XII.28.) Korm. rendelet az adóigazgatási eljárás részletszabályairól szóló 1. § (4) bekezdése alapján az adóhatósági igazolás kiállítására irányuló kérelmet 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kérelem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beérkezésétől számított 6 napon belül teljesíti.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Az illetékekről szóló többszörösen módosított 1990. évi XCIII. tv. (Itv.) II. mellékletének VI. pont 2. alpontja alapján a hatósági bizonyítvány kiállítása iránti eljárás </w:t>
      </w:r>
      <w:r>
        <w:rPr>
          <w:b/>
          <w:sz w:val="24"/>
          <w:szCs w:val="24"/>
        </w:rPr>
        <w:t xml:space="preserve">illetékmentes. </w:t>
      </w:r>
    </w:p>
    <w:p>
      <w:pPr>
        <w:pStyle w:val="Szvegtrzs"/>
        <w:rPr>
          <w:rFonts w:ascii="Tahoma" w:hAnsi="Tahoma" w:cs="Tahoma"/>
        </w:rPr>
      </w:pPr>
      <w:r>
        <w:rPr>
          <w:rFonts w:cs="Tahoma" w:ascii="Tahoma" w:hAnsi="Tahoma"/>
        </w:rPr>
        <mc:AlternateContent>
          <mc:Choice Requires="wps">
            <w:drawing>
              <wp:anchor behindDoc="0" distT="0" distB="0" distL="0" distR="0" simplePos="0" locked="0" layoutInCell="0" allowOverlap="1" relativeHeight="2" wp14:anchorId="7CDBBB0B">
                <wp:simplePos x="0" y="0"/>
                <wp:positionH relativeFrom="column">
                  <wp:posOffset>-137795</wp:posOffset>
                </wp:positionH>
                <wp:positionV relativeFrom="paragraph">
                  <wp:posOffset>71120</wp:posOffset>
                </wp:positionV>
                <wp:extent cx="6210935" cy="2456815"/>
                <wp:effectExtent l="9525" t="12700" r="9525" b="7620"/>
                <wp:wrapNone/>
                <wp:docPr id="1" name="Téglalap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60" cy="2456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églalap 2" path="m0,0l-2147483645,0l-2147483645,-2147483646l0,-2147483646xe" stroked="t" o:allowincell="f" style="position:absolute;margin-left:-10.85pt;margin-top:5.6pt;width:488.95pt;height:193.35pt;mso-wrap-style:none;v-text-anchor:middle" wp14:anchorId="7CDBBB0B">
                <v:fill o:detectmouseclick="t" on="false"/>
                <v:stroke color="black" weight="648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Tahoma" w:hAnsi="Tahoma" w:cs="Tahoma"/>
          <w:b/>
          <w:b/>
          <w:u w:val="single"/>
        </w:rPr>
      </w:pPr>
      <w:r>
        <w:rPr>
          <w:rFonts w:cs="Tahoma" w:ascii="Tahoma" w:hAnsi="Tahoma"/>
          <w:b/>
          <w:u w:val="single"/>
        </w:rPr>
        <w:t>I. KÉRELMEZŐ ADATAI</w:t>
      </w:r>
    </w:p>
    <w:p>
      <w:pPr>
        <w:pStyle w:val="Normal"/>
        <w:tabs>
          <w:tab w:val="clear" w:pos="708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ADÓALANY NEVE: </w:t>
        <w:tab/>
      </w:r>
    </w:p>
    <w:p>
      <w:pPr>
        <w:pStyle w:val="Normal"/>
        <w:tabs>
          <w:tab w:val="clear" w:pos="708"/>
          <w:tab w:val="right" w:pos="5387" w:leader="dot"/>
          <w:tab w:val="left" w:pos="5529" w:leader="none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Adószám/Adóazonosító jel: </w:t>
        <w:tab/>
        <w:t>/</w:t>
        <w:tab/>
        <w:tab/>
      </w:r>
    </w:p>
    <w:p>
      <w:pPr>
        <w:pStyle w:val="Normal"/>
        <w:tabs>
          <w:tab w:val="clear" w:pos="708"/>
          <w:tab w:val="right" w:pos="5387" w:leader="dot"/>
          <w:tab w:val="left" w:pos="5529" w:leader="none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Telefonszám/E-mail cím: </w:t>
        <w:tab/>
        <w:t>/</w:t>
        <w:tab/>
        <w:tab/>
      </w:r>
    </w:p>
    <w:p>
      <w:pPr>
        <w:pStyle w:val="Normal"/>
        <w:tabs>
          <w:tab w:val="clear" w:pos="708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>Székhely/Lakcím:</w:t>
        <w:tab/>
      </w:r>
    </w:p>
    <w:p>
      <w:pPr>
        <w:pStyle w:val="Normal"/>
        <w:tabs>
          <w:tab w:val="clear" w:pos="708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Telephely: </w:t>
        <w:tab/>
      </w:r>
    </w:p>
    <w:p>
      <w:pPr>
        <w:pStyle w:val="Normal"/>
        <w:tabs>
          <w:tab w:val="clear" w:pos="708"/>
          <w:tab w:val="right" w:pos="9072" w:leader="dot"/>
        </w:tabs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>Levelezési cím:</w:t>
        <w:tab/>
      </w:r>
    </w:p>
    <w:p>
      <w:pPr>
        <w:pStyle w:val="Normal"/>
        <w:tabs>
          <w:tab w:val="clear" w:pos="708"/>
          <w:tab w:val="left" w:pos="3402" w:leader="none"/>
          <w:tab w:val="left" w:pos="5103" w:leader="dot"/>
          <w:tab w:val="left" w:pos="5387" w:leader="none"/>
          <w:tab w:val="right" w:pos="9072" w:leader="dot"/>
        </w:tabs>
        <w:spacing w:before="0" w:after="120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</w:r>
    </w:p>
    <w:p>
      <w:pPr>
        <w:pStyle w:val="Normal"/>
        <w:tabs>
          <w:tab w:val="clear" w:pos="708"/>
          <w:tab w:val="right" w:pos="9072" w:leader="dot"/>
        </w:tabs>
        <w:spacing w:before="0" w:after="120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MAGÁNSZEMÉLY/EGYÉNI VÁLLALK.: szül. név: </w:t>
        <w:tab/>
        <w:t xml:space="preserve"> </w:t>
      </w:r>
    </w:p>
    <w:p>
      <w:pPr>
        <w:pStyle w:val="Normal"/>
        <w:tabs>
          <w:tab w:val="clear" w:pos="708"/>
          <w:tab w:val="right" w:pos="4678" w:leader="dot"/>
          <w:tab w:val="left" w:pos="4820" w:leader="none"/>
          <w:tab w:val="right" w:pos="9072" w:leader="dot"/>
        </w:tabs>
        <w:spacing w:before="0" w:after="120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szül. hely, idő: </w:t>
        <w:tab/>
        <w:tab/>
        <w:t xml:space="preserve">anyja neve: </w:t>
        <w:tab/>
      </w:r>
    </w:p>
    <w:p>
      <w:pPr>
        <w:pStyle w:val="Normal"/>
        <w:tabs>
          <w:tab w:val="clear" w:pos="708"/>
          <w:tab w:val="right" w:pos="9072" w:leader="dot"/>
        </w:tabs>
        <w:spacing w:lineRule="auto" w:line="360" w:before="360" w:after="0"/>
        <w:rPr>
          <w:rFonts w:ascii="Tahoma" w:hAnsi="Tahoma" w:cs="Tahoma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 wp14:anchorId="14A38012">
                <wp:simplePos x="0" y="0"/>
                <wp:positionH relativeFrom="column">
                  <wp:posOffset>-137795</wp:posOffset>
                </wp:positionH>
                <wp:positionV relativeFrom="paragraph">
                  <wp:posOffset>111760</wp:posOffset>
                </wp:positionV>
                <wp:extent cx="6210935" cy="2902585"/>
                <wp:effectExtent l="9525" t="8255" r="9525" b="13970"/>
                <wp:wrapNone/>
                <wp:docPr id="2" name="Téglalap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60" cy="2901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églalap 1" path="m0,0l-2147483645,0l-2147483645,-2147483646l0,-2147483646xe" stroked="t" o:allowincell="f" style="position:absolute;margin-left:-10.85pt;margin-top:8.8pt;width:488.95pt;height:228.45pt;mso-wrap-style:none;v-text-anchor:middle" wp14:anchorId="14A38012">
                <v:fill o:detectmouseclick="t" on="false"/>
                <v:stroke color="black" weight="6480" joinstyle="miter" endcap="flat"/>
                <w10:wrap type="none"/>
              </v:rect>
            </w:pict>
          </mc:Fallback>
        </mc:AlternateContent>
      </w:r>
      <w:r>
        <w:rPr>
          <w:rFonts w:cs="Tahoma" w:ascii="Tahoma" w:hAnsi="Tahoma"/>
          <w:b/>
          <w:u w:val="single"/>
        </w:rPr>
        <w:t xml:space="preserve">II. IGAZOLÁS  </w:t>
      </w:r>
    </w:p>
    <w:p>
      <w:pPr>
        <w:pStyle w:val="Normal"/>
        <w:tabs>
          <w:tab w:val="clear" w:pos="708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Igazolás célja </w:t>
      </w:r>
      <w:r>
        <w:rPr>
          <w:rFonts w:cs="Tahoma" w:ascii="Tahoma" w:hAnsi="Tahoma"/>
        </w:rPr>
        <w:t>(pl.: pályázat, pályázat fenntartási jelentés, hitel, cégmegszüntetés, egyéb ok):</w:t>
        <w:tab/>
      </w:r>
    </w:p>
    <w:p>
      <w:pPr>
        <w:pStyle w:val="Normal"/>
        <w:tabs>
          <w:tab w:val="clear" w:pos="708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ab/>
      </w:r>
    </w:p>
    <w:p>
      <w:pPr>
        <w:pStyle w:val="Normal"/>
        <w:tabs>
          <w:tab w:val="clear" w:pos="708"/>
          <w:tab w:val="lef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Igazolást felhasználó szerv(ezet) megnevezése </w:t>
      </w:r>
      <w:r>
        <w:rPr>
          <w:rFonts w:cs="Tahoma" w:ascii="Tahoma" w:hAnsi="Tahoma"/>
        </w:rPr>
        <w:t>(ahová az igazolást kívánja benyújtani:</w:t>
      </w:r>
      <w:r>
        <w:rPr>
          <w:rFonts w:cs="Tahoma" w:ascii="Tahoma" w:hAnsi="Tahoma"/>
          <w:b/>
        </w:rPr>
        <w:t xml:space="preserve"> </w:t>
      </w:r>
      <w:r>
        <w:rPr>
          <w:rFonts w:cs="Tahoma" w:ascii="Tahoma" w:hAnsi="Tahoma"/>
        </w:rPr>
        <w:t>bank, minisztérium, önkormányzat, cégbíróság, egyéb ok):</w:t>
      </w:r>
      <w:r>
        <w:rPr>
          <w:rFonts w:cs="Tahoma" w:ascii="Tahoma" w:hAnsi="Tahoma"/>
          <w:b/>
        </w:rPr>
        <w:t xml:space="preserve"> </w:t>
        <w:tab/>
      </w:r>
    </w:p>
    <w:p>
      <w:pPr>
        <w:pStyle w:val="Normal"/>
        <w:tabs>
          <w:tab w:val="clear" w:pos="708"/>
          <w:tab w:val="lef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ab/>
      </w:r>
    </w:p>
    <w:p>
      <w:pPr>
        <w:pStyle w:val="Normal"/>
        <w:spacing w:lineRule="auto" w:line="360"/>
        <w:jc w:val="both"/>
        <w:rPr>
          <w:rFonts w:ascii="Tahoma" w:hAnsi="Tahoma" w:cs="Tahoma"/>
        </w:rPr>
      </w:pPr>
      <w:r>
        <w:rPr>
          <w:rFonts w:cs="Tahoma" w:ascii="Tahoma" w:hAnsi="Tahoma"/>
          <w:b/>
        </w:rPr>
        <w:t xml:space="preserve">Igazolás példányszáma:  .…… pl.  </w:t>
      </w:r>
      <w:r>
        <w:rPr>
          <w:rFonts w:cs="Tahoma" w:ascii="Tahoma" w:hAnsi="Tahoma"/>
        </w:rPr>
        <w:t>(postai kézbesítés/személyes átvétel esetén)</w:t>
      </w:r>
    </w:p>
    <w:p>
      <w:pPr>
        <w:pStyle w:val="Normal"/>
        <w:tabs>
          <w:tab w:val="clear" w:pos="708"/>
          <w:tab w:val="left" w:pos="6379" w:leader="none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Igazolás kiadásának módja </w:t>
      </w:r>
      <w:r>
        <w:rPr>
          <w:rFonts w:cs="Tahoma" w:ascii="Tahoma" w:hAnsi="Tahoma"/>
          <w:i/>
        </w:rPr>
        <w:t>(aláhúzandó)</w:t>
      </w:r>
      <w:r>
        <w:rPr>
          <w:rFonts w:cs="Tahoma" w:ascii="Tahoma" w:hAnsi="Tahoma"/>
          <w:b/>
        </w:rPr>
        <w:t xml:space="preserve">: </w:t>
      </w:r>
    </w:p>
    <w:p>
      <w:pPr>
        <w:pStyle w:val="Normal"/>
        <w:tabs>
          <w:tab w:val="clear" w:pos="708"/>
          <w:tab w:val="left" w:pos="6379" w:leader="none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>-   Magánszemélyek esetén: postai úton/ személyesen/</w:t>
      </w:r>
    </w:p>
    <w:p>
      <w:pPr>
        <w:pStyle w:val="Normal"/>
        <w:tabs>
          <w:tab w:val="clear" w:pos="708"/>
          <w:tab w:val="left" w:pos="6379" w:leader="none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 </w:t>
      </w:r>
      <w:r>
        <w:rPr>
          <w:rFonts w:cs="Tahoma" w:ascii="Tahoma" w:hAnsi="Tahoma"/>
          <w:b/>
        </w:rPr>
        <w:t xml:space="preserve">ügyfélkapura </w:t>
      </w:r>
      <w:r>
        <w:rPr>
          <w:rFonts w:cs="Tahoma" w:ascii="Tahoma" w:hAnsi="Tahoma"/>
        </w:rPr>
        <w:t>(csak abban az esetben kérhető, ha a NISZ Rendelkezési Nyilvántartás felületen a hatóságokkal történő elektronikus kapcsolattartásról rendelkezett)</w:t>
      </w:r>
    </w:p>
    <w:p>
      <w:pPr>
        <w:pStyle w:val="Normal"/>
        <w:tabs>
          <w:tab w:val="clear" w:pos="708"/>
          <w:tab w:val="right" w:pos="9072" w:leader="dot"/>
        </w:tabs>
        <w:spacing w:lineRule="auto" w:line="360"/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</w:r>
    </w:p>
    <w:p>
      <w:pPr>
        <w:pStyle w:val="Normal"/>
        <w:tabs>
          <w:tab w:val="clear" w:pos="708"/>
          <w:tab w:val="right" w:pos="3969" w:leader="dot"/>
        </w:tabs>
        <w:jc w:val="both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</w:r>
    </w:p>
    <w:p>
      <w:pPr>
        <w:pStyle w:val="Normal"/>
        <w:tabs>
          <w:tab w:val="clear" w:pos="708"/>
          <w:tab w:val="left" w:pos="-142" w:leader="none"/>
          <w:tab w:val="right" w:pos="3969" w:leader="dot"/>
        </w:tabs>
        <w:jc w:val="both"/>
        <w:rPr>
          <w:rFonts w:ascii="Tahoma" w:hAnsi="Tahoma" w:cs="Tahoma"/>
          <w:b/>
          <w:b/>
          <w:sz w:val="19"/>
          <w:szCs w:val="19"/>
        </w:rPr>
      </w:pPr>
      <w:r>
        <w:rPr>
          <w:rFonts w:cs="Tahoma" w:ascii="Tahoma" w:hAnsi="Tahoma"/>
          <w:b/>
          <w:sz w:val="19"/>
          <w:szCs w:val="19"/>
        </w:rPr>
        <w:t>Felelősségem tudatában kijelentem, hogy a fenti adatok a valóságnak megfelelnek.</w:t>
      </w:r>
    </w:p>
    <w:p>
      <w:pPr>
        <w:pStyle w:val="Normal"/>
        <w:tabs>
          <w:tab w:val="clear" w:pos="708"/>
          <w:tab w:val="right" w:pos="3969" w:leader="dot"/>
        </w:tabs>
        <w:spacing w:lineRule="auto" w:line="276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</w:r>
    </w:p>
    <w:p>
      <w:pPr>
        <w:pStyle w:val="Normal"/>
        <w:tabs>
          <w:tab w:val="clear" w:pos="708"/>
          <w:tab w:val="right" w:pos="3969" w:leader="dot"/>
        </w:tabs>
        <w:spacing w:lineRule="auto" w:line="276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Papkeszi, ……..…év ……..….……hónap …..…nap                      </w:t>
      </w:r>
    </w:p>
    <w:p>
      <w:pPr>
        <w:pStyle w:val="Normal"/>
        <w:tabs>
          <w:tab w:val="clear" w:pos="708"/>
          <w:tab w:val="right" w:pos="3969" w:leader="dot"/>
        </w:tabs>
        <w:spacing w:lineRule="auto" w:line="276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 </w:t>
      </w:r>
    </w:p>
    <w:p>
      <w:pPr>
        <w:pStyle w:val="Normal"/>
        <w:tabs>
          <w:tab w:val="clear" w:pos="708"/>
          <w:tab w:val="right" w:pos="3969" w:leader="dot"/>
        </w:tabs>
        <w:spacing w:lineRule="auto" w:line="276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                                                          </w:t>
      </w:r>
      <w:r>
        <w:rPr>
          <w:rFonts w:cs="Tahoma" w:ascii="Tahoma" w:hAnsi="Tahoma"/>
          <w:b/>
        </w:rPr>
        <w:t>Ph.         ........………………………………..………………….…..</w:t>
      </w:r>
    </w:p>
    <w:p>
      <w:pPr>
        <w:pStyle w:val="Normal"/>
        <w:tabs>
          <w:tab w:val="clear" w:pos="708"/>
          <w:tab w:val="center" w:pos="7088" w:leader="none"/>
        </w:tabs>
        <w:spacing w:lineRule="auto" w:line="276"/>
        <w:rPr>
          <w:rFonts w:ascii="Tahoma" w:hAnsi="Tahoma" w:cs="Tahoma"/>
          <w:b/>
          <w:b/>
        </w:rPr>
      </w:pPr>
      <w:r>
        <w:rPr>
          <w:rFonts w:cs="Tahoma" w:ascii="Tahoma" w:hAnsi="Tahoma"/>
          <w:b/>
        </w:rPr>
        <w:t xml:space="preserve">                                                                        </w:t>
      </w:r>
      <w:r>
        <w:rPr>
          <w:rFonts w:cs="Tahoma" w:ascii="Tahoma" w:hAnsi="Tahoma"/>
          <w:b/>
        </w:rPr>
        <w:t>kérelmező/képviselő (meghatalmazott) aláírása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227" w:top="1535" w:footer="0" w:bottom="1417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fej"/>
      <w:rPr>
        <w:rFonts w:ascii="Palatino Linotype" w:hAnsi="Palatino Linotype"/>
        <w:b/>
        <w:b/>
        <w:smallCaps/>
        <w:sz w:val="28"/>
        <w:szCs w:val="28"/>
      </w:rPr>
    </w:pPr>
    <w:r>
      <mc:AlternateContent>
        <mc:Choice Requires="wps">
          <w:drawing>
            <wp:anchor behindDoc="0" distT="0" distB="0" distL="0" distR="0" simplePos="0" locked="0" layoutInCell="0" allowOverlap="1" relativeHeight="6" wp14:anchorId="1C4DE2BF">
              <wp:simplePos x="0" y="0"/>
              <wp:positionH relativeFrom="column">
                <wp:posOffset>4572000</wp:posOffset>
              </wp:positionH>
              <wp:positionV relativeFrom="paragraph">
                <wp:posOffset>107315</wp:posOffset>
              </wp:positionV>
              <wp:extent cx="908050" cy="1109980"/>
              <wp:effectExtent l="4445" t="635" r="3175" b="3810"/>
              <wp:wrapNone/>
              <wp:docPr id="3" name="Szövegdoboz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560" cy="1109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Kerettartalom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723900" cy="1019175"/>
                                <wp:effectExtent l="0" t="0" r="0" b="0"/>
                                <wp:docPr id="5" name="Kép 5" descr="papkeszicimernegativ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Kép 5" descr="papkeszicimernegativ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grayscl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10191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zövegdoboz 4" path="m0,0l-2147483645,0l-2147483645,-2147483646l0,-2147483646xe" fillcolor="white" stroked="f" o:allowincell="f" style="position:absolute;margin-left:360pt;margin-top:8.45pt;width:71.4pt;height:87.3pt;mso-wrap-style:none;v-text-anchor:middle" wp14:anchorId="1C4DE2BF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Kerettartalom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723900" cy="1019175"/>
                          <wp:effectExtent l="0" t="0" r="0" b="0"/>
                          <wp:docPr id="6" name="Kép 5" descr="papkeszicimernegativ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Kép 5" descr="papkeszicimernegativ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grayscl/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1019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ascii="Palatino Linotype" w:hAnsi="Palatino Linotype"/>
        <w:b/>
        <w:smallCaps/>
        <w:sz w:val="28"/>
        <w:szCs w:val="28"/>
      </w:rPr>
      <w:t>Balatonkenesei Közös Önkormányzati Hivatal</w:t>
    </w:r>
  </w:p>
  <w:p>
    <w:pPr>
      <w:pStyle w:val="Lfej"/>
      <w:tabs>
        <w:tab w:val="clear" w:pos="4536"/>
        <w:tab w:val="right" w:pos="2880" w:leader="none"/>
        <w:tab w:val="right" w:pos="9072" w:leader="none"/>
      </w:tabs>
      <w:rPr>
        <w:rFonts w:ascii="Palatino Linotype" w:hAnsi="Palatino Linotype"/>
        <w:b/>
        <w:b/>
        <w:i/>
        <w:i/>
        <w:smallCaps/>
        <w:sz w:val="28"/>
        <w:szCs w:val="28"/>
      </w:rPr>
    </w:pPr>
    <w:r>
      <w:rPr>
        <w:rFonts w:ascii="Palatino Linotype" w:hAnsi="Palatino Linotype"/>
        <w:b/>
        <w:smallCaps/>
        <w:sz w:val="28"/>
        <w:szCs w:val="28"/>
      </w:rPr>
      <w:t xml:space="preserve">                               </w:t>
    </w:r>
    <w:r>
      <w:rPr>
        <w:rFonts w:ascii="Palatino Linotype" w:hAnsi="Palatino Linotype"/>
        <w:b/>
        <w:smallCaps/>
        <w:sz w:val="28"/>
        <w:szCs w:val="28"/>
      </w:rPr>
      <w:t>Papkeszi Kirendeltsége</w:t>
    </w:r>
  </w:p>
  <w:p>
    <w:pPr>
      <w:pStyle w:val="Lfej"/>
      <w:tabs>
        <w:tab w:val="clear" w:pos="4536"/>
        <w:tab w:val="right" w:pos="2880" w:leader="none"/>
        <w:tab w:val="right" w:pos="9072" w:leader="none"/>
      </w:tabs>
      <w:rPr>
        <w:rFonts w:ascii="Monotype Corsiva" w:hAnsi="Monotype Corsiva"/>
        <w:b/>
        <w:b/>
        <w:i/>
        <w:i/>
        <w:sz w:val="32"/>
      </w:rPr>
    </w:pPr>
    <w:r>
      <mc:AlternateContent>
        <mc:Choice Requires="wps">
          <w:drawing>
            <wp:anchor behindDoc="0" distT="0" distB="0" distL="0" distR="0" simplePos="0" locked="0" layoutInCell="0" allowOverlap="1" relativeHeight="4" wp14:anchorId="7343219C">
              <wp:simplePos x="0" y="0"/>
              <wp:positionH relativeFrom="column">
                <wp:posOffset>0</wp:posOffset>
              </wp:positionH>
              <wp:positionV relativeFrom="paragraph">
                <wp:posOffset>85090</wp:posOffset>
              </wp:positionV>
              <wp:extent cx="4116070" cy="1270"/>
              <wp:effectExtent l="33020" t="29210" r="33655" b="37465"/>
              <wp:wrapNone/>
              <wp:docPr id="7" name="Egyenes összekötő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15520" cy="720"/>
                      </a:xfrm>
                      <a:prstGeom prst="line">
                        <a:avLst/>
                      </a:prstGeom>
                      <a:ln w="571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6.7pt" to="324pt,6.7pt" ID="Egyenes összekötő 2" stroked="t" o:allowincell="f" style="position:absolute" wp14:anchorId="7343219C">
              <v:stroke color="black" weight="57240" joinstyle="round" endcap="flat"/>
              <v:fill o:detectmouseclick="t" on="false"/>
              <w10:wrap type="none"/>
            </v:line>
          </w:pict>
        </mc:Fallback>
      </mc:AlternateContent>
    </w:r>
    <w:r>
      <w:rPr>
        <w:rFonts w:ascii="Monotype Corsiva" w:hAnsi="Monotype Corsiva"/>
        <w:b/>
        <w:i/>
        <w:sz w:val="32"/>
      </w:rPr>
      <w:t xml:space="preserve">                                                                                       </w:t>
    </w:r>
  </w:p>
  <w:p>
    <w:pPr>
      <w:pStyle w:val="Lfej"/>
      <w:tabs>
        <w:tab w:val="clear" w:pos="4536"/>
        <w:tab w:val="right" w:pos="3060" w:leader="none"/>
        <w:tab w:val="right" w:pos="9072" w:leader="none"/>
      </w:tabs>
      <w:rPr>
        <w:rFonts w:ascii="Palatino Linotype" w:hAnsi="Palatino Linotype"/>
        <w:b/>
        <w:b/>
      </w:rPr>
    </w:pPr>
    <w:r>
      <w:rPr>
        <w:b/>
      </w:rPr>
      <w:tab/>
      <w:t xml:space="preserve">                       </w:t>
    </w:r>
    <w:r>
      <w:rPr>
        <w:rFonts w:ascii="Palatino Linotype" w:hAnsi="Palatino Linotype"/>
        <w:b/>
      </w:rPr>
      <w:t>8183 Papkeszi, Fő u. 42.</w:t>
    </w:r>
  </w:p>
  <w:p>
    <w:pPr>
      <w:pStyle w:val="Lfej"/>
      <w:tabs>
        <w:tab w:val="clear" w:pos="4536"/>
        <w:tab w:val="clear" w:pos="9072"/>
      </w:tabs>
      <w:rPr>
        <w:b/>
        <w:b/>
      </w:rPr>
    </w:pPr>
    <w:r>
      <w:rPr>
        <w:rFonts w:ascii="Palatino Linotype" w:hAnsi="Palatino Linotype"/>
        <w:b/>
      </w:rPr>
      <w:t xml:space="preserve">Tel./Fax: 06/88–588-650.  E-mail: </w:t>
    </w:r>
    <w:hyperlink r:id="rId3">
      <w:r>
        <w:rPr>
          <w:rStyle w:val="Internethivatkozs"/>
          <w:rFonts w:ascii="Palatino Linotype" w:hAnsi="Palatino Linotype"/>
          <w:b/>
        </w:rPr>
        <w:t>hivatal@papkeszi.hu</w:t>
      </w:r>
    </w:hyperlink>
    <w:r>
      <w:rPr>
        <w:b/>
      </w:rPr>
      <w:tab/>
    </w:r>
  </w:p>
  <w:p>
    <w:pPr>
      <w:pStyle w:val="Lfej"/>
      <w:tabs>
        <w:tab w:val="clear" w:pos="4536"/>
        <w:tab w:val="clear" w:pos="9072"/>
      </w:tabs>
      <w:rPr>
        <w:b/>
        <w:b/>
      </w:rPr>
    </w:pPr>
    <w:r>
      <w:rPr>
        <w:b/>
      </w:rPr>
      <mc:AlternateContent>
        <mc:Choice Requires="wps">
          <w:drawing>
            <wp:anchor behindDoc="0" distT="0" distB="0" distL="0" distR="0" simplePos="0" locked="0" layoutInCell="0" allowOverlap="1" relativeHeight="5" wp14:anchorId="0841D3F5">
              <wp:simplePos x="0" y="0"/>
              <wp:positionH relativeFrom="column">
                <wp:posOffset>0</wp:posOffset>
              </wp:positionH>
              <wp:positionV relativeFrom="paragraph">
                <wp:posOffset>155575</wp:posOffset>
              </wp:positionV>
              <wp:extent cx="5716270" cy="635"/>
              <wp:effectExtent l="42545" t="43815" r="43180" b="41910"/>
              <wp:wrapNone/>
              <wp:docPr id="8" name="Egyenes összekötő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72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12.25pt" to="450pt,12.25pt" ID="Egyenes összekötő 1" stroked="t" o:allowincell="f" style="position:absolute" wp14:anchorId="0841D3F5">
              <v:stroke color="white" weight="7632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fej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67f5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zvegtrzsChar" w:customStyle="1">
    <w:name w:val="Szövegtörzs Char"/>
    <w:basedOn w:val="DefaultParagraphFont"/>
    <w:link w:val="Szvegtrzs"/>
    <w:qFormat/>
    <w:rsid w:val="00567f59"/>
    <w:rPr>
      <w:rFonts w:ascii="Times New Roman" w:hAnsi="Times New Roman" w:eastAsia="Times New Roman" w:cs="Times New Roman"/>
      <w:b/>
      <w:sz w:val="20"/>
      <w:szCs w:val="20"/>
      <w:lang w:eastAsia="hu-HU"/>
    </w:rPr>
  </w:style>
  <w:style w:type="character" w:styleId="LfejChar" w:customStyle="1">
    <w:name w:val="Élőfej Char"/>
    <w:basedOn w:val="DefaultParagraphFont"/>
    <w:link w:val="lfej"/>
    <w:uiPriority w:val="99"/>
    <w:qFormat/>
    <w:rsid w:val="00567f59"/>
    <w:rPr>
      <w:rFonts w:ascii="Times New Roman" w:hAnsi="Times New Roman" w:eastAsia="Times New Roman" w:cs="Times New Roman"/>
      <w:sz w:val="20"/>
      <w:szCs w:val="20"/>
      <w:lang w:eastAsia="hu-HU"/>
    </w:rPr>
  </w:style>
  <w:style w:type="character" w:styleId="LlbChar" w:customStyle="1">
    <w:name w:val="Élőláb Char"/>
    <w:basedOn w:val="DefaultParagraphFont"/>
    <w:link w:val="llb"/>
    <w:uiPriority w:val="99"/>
    <w:qFormat/>
    <w:rsid w:val="00567f59"/>
    <w:rPr>
      <w:rFonts w:ascii="Times New Roman" w:hAnsi="Times New Roman" w:eastAsia="Times New Roman" w:cs="Times New Roman"/>
      <w:sz w:val="20"/>
      <w:szCs w:val="20"/>
      <w:lang w:eastAsia="hu-HU"/>
    </w:rPr>
  </w:style>
  <w:style w:type="character" w:styleId="Internethivatkozs">
    <w:name w:val="Internet-hivatkozás"/>
    <w:basedOn w:val="DefaultParagraphFont"/>
    <w:rPr>
      <w:color w:val="0000FF"/>
      <w:u w:val="single"/>
    </w:rPr>
  </w:style>
  <w:style w:type="character" w:styleId="Megltogatottinternethivatkozs">
    <w:name w:val="Meglátogatott internet-hivatkozás"/>
    <w:rPr>
      <w:color w:val="800000"/>
      <w:u w:val="single"/>
      <w:lang w:val="zxx" w:eastAsia="zxx" w:bidi="zxx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link w:val="SzvegtrzsChar"/>
    <w:rsid w:val="00567f59"/>
    <w:pPr>
      <w:jc w:val="center"/>
    </w:pPr>
    <w:rPr>
      <w:b/>
    </w:rPr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uiPriority w:val="99"/>
    <w:unhideWhenUsed/>
    <w:rsid w:val="00567f5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lb">
    <w:name w:val="Footer"/>
    <w:basedOn w:val="Normal"/>
    <w:link w:val="llbChar"/>
    <w:uiPriority w:val="99"/>
    <w:unhideWhenUsed/>
    <w:rsid w:val="00567f5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">
    <w:name w:val="Rácsos táblázat2"/>
    <w:basedOn w:val="Normltblzat"/>
    <w:uiPriority w:val="59"/>
    <w:rsid w:val="00567f59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csostblzat">
    <w:name w:val="Table Grid"/>
    <w:basedOn w:val="Normltblzat"/>
    <w:uiPriority w:val="39"/>
    <w:rsid w:val="00567f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hyperlink" Target="mailto:hivatal@papkeszi.hu" TargetMode="Externa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LibreOffice/7.2.5.2$Windows_X86_64 LibreOffice_project/499f9727c189e6ef3471021d6132d4c694f357e5</Application>
  <AppVersion>15.0000</AppVersion>
  <Pages>1</Pages>
  <Words>193</Words>
  <Characters>1483</Characters>
  <CharactersWithSpaces>1988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2021-04-06T13:42:00Z</dcterms:created>
  <dc:creator>simon.gabriella</dc:creator>
  <dc:description/>
  <dc:language>hu-HU</dc:language>
  <cp:lastModifiedBy/>
  <dcterms:modified xsi:type="dcterms:W3CDTF">2026-03-10T13:42:31Z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